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C9A" w:rsidRDefault="004B7C9A" w:rsidP="004B7C9A">
      <w:pPr>
        <w:pStyle w:val="20"/>
        <w:spacing w:after="0" w:line="240" w:lineRule="auto"/>
        <w:jc w:val="right"/>
        <w:rPr>
          <w:b/>
          <w:sz w:val="28"/>
          <w:szCs w:val="28"/>
          <w:highlight w:val="lightGray"/>
        </w:rPr>
      </w:pPr>
    </w:p>
    <w:p w:rsidR="005E7F67" w:rsidRPr="00833335" w:rsidRDefault="005E7F67" w:rsidP="005E7F67">
      <w:pPr>
        <w:pStyle w:val="ad"/>
        <w:rPr>
          <w:b/>
          <w:color w:val="000000"/>
          <w:sz w:val="24"/>
          <w:szCs w:val="24"/>
        </w:rPr>
      </w:pPr>
      <w:r w:rsidRPr="00833335">
        <w:rPr>
          <w:b/>
          <w:color w:val="000000"/>
          <w:sz w:val="24"/>
          <w:szCs w:val="24"/>
        </w:rPr>
        <w:t>Заключение</w:t>
      </w:r>
    </w:p>
    <w:p w:rsidR="005E7F67" w:rsidRPr="00833335" w:rsidRDefault="005E7F67" w:rsidP="005E7F67">
      <w:pPr>
        <w:pStyle w:val="a3"/>
        <w:jc w:val="center"/>
        <w:rPr>
          <w:b/>
          <w:color w:val="000000"/>
          <w:sz w:val="24"/>
          <w:szCs w:val="24"/>
        </w:rPr>
      </w:pPr>
      <w:r w:rsidRPr="00833335">
        <w:rPr>
          <w:b/>
          <w:color w:val="000000"/>
          <w:sz w:val="24"/>
          <w:szCs w:val="24"/>
        </w:rPr>
        <w:t>департамента по тарифам Новосибирской области</w:t>
      </w:r>
      <w:r>
        <w:rPr>
          <w:b/>
          <w:color w:val="000000"/>
          <w:sz w:val="24"/>
          <w:szCs w:val="24"/>
        </w:rPr>
        <w:t xml:space="preserve"> </w:t>
      </w:r>
      <w:r w:rsidRPr="00833335">
        <w:rPr>
          <w:b/>
          <w:sz w:val="24"/>
          <w:szCs w:val="24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 w:rsidR="009649E0">
        <w:rPr>
          <w:b/>
          <w:sz w:val="24"/>
          <w:szCs w:val="24"/>
        </w:rPr>
        <w:t>21</w:t>
      </w:r>
      <w:r w:rsidRPr="00833335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од</w:t>
      </w:r>
      <w:r w:rsidRPr="00833335">
        <w:rPr>
          <w:b/>
          <w:sz w:val="24"/>
          <w:szCs w:val="24"/>
        </w:rPr>
        <w:t xml:space="preserve"> </w:t>
      </w:r>
      <w:proofErr w:type="gramStart"/>
      <w:r w:rsidRPr="00833335">
        <w:rPr>
          <w:b/>
          <w:sz w:val="24"/>
          <w:szCs w:val="24"/>
        </w:rPr>
        <w:t>в рамках дела об установлении индивидуальных тарифов на услуги по передаче электрической энергии на долгосрочный период</w:t>
      </w:r>
      <w:proofErr w:type="gramEnd"/>
      <w:r w:rsidRPr="00833335">
        <w:rPr>
          <w:b/>
          <w:sz w:val="24"/>
          <w:szCs w:val="24"/>
        </w:rPr>
        <w:t xml:space="preserve"> 20</w:t>
      </w:r>
      <w:r w:rsidR="009649E0">
        <w:rPr>
          <w:b/>
          <w:sz w:val="24"/>
          <w:szCs w:val="24"/>
        </w:rPr>
        <w:t>20</w:t>
      </w:r>
      <w:r w:rsidRPr="00833335">
        <w:rPr>
          <w:b/>
          <w:sz w:val="24"/>
          <w:szCs w:val="24"/>
        </w:rPr>
        <w:t>-20</w:t>
      </w:r>
      <w:r w:rsidR="009649E0">
        <w:rPr>
          <w:b/>
          <w:sz w:val="24"/>
          <w:szCs w:val="24"/>
        </w:rPr>
        <w:t>24</w:t>
      </w:r>
      <w:r w:rsidRPr="00833335">
        <w:rPr>
          <w:b/>
          <w:sz w:val="24"/>
          <w:szCs w:val="24"/>
        </w:rPr>
        <w:t xml:space="preserve"> год</w:t>
      </w:r>
      <w:r w:rsidR="009649E0">
        <w:rPr>
          <w:b/>
          <w:sz w:val="24"/>
          <w:szCs w:val="24"/>
        </w:rPr>
        <w:t>ов</w:t>
      </w:r>
      <w:r w:rsidRPr="00833335">
        <w:rPr>
          <w:b/>
          <w:sz w:val="24"/>
          <w:szCs w:val="24"/>
        </w:rPr>
        <w:t xml:space="preserve"> для Федерального государственного унитарного предприятия</w:t>
      </w:r>
      <w:r w:rsidRPr="00833335">
        <w:rPr>
          <w:b/>
          <w:color w:val="000000"/>
          <w:sz w:val="24"/>
          <w:szCs w:val="24"/>
        </w:rPr>
        <w:t xml:space="preserve"> «Управление энергетики и водоснабжения</w:t>
      </w:r>
      <w:r w:rsidRPr="00833335">
        <w:rPr>
          <w:b/>
          <w:sz w:val="24"/>
          <w:szCs w:val="24"/>
        </w:rPr>
        <w:t>»</w:t>
      </w:r>
    </w:p>
    <w:p w:rsidR="001733BF" w:rsidRDefault="001733BF" w:rsidP="00EA6573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1733BF" w:rsidRPr="001733BF" w:rsidRDefault="001733BF" w:rsidP="001733BF">
      <w:pPr>
        <w:keepNext/>
        <w:numPr>
          <w:ilvl w:val="0"/>
          <w:numId w:val="24"/>
        </w:numPr>
        <w:contextualSpacing/>
        <w:jc w:val="center"/>
        <w:outlineLvl w:val="0"/>
        <w:rPr>
          <w:b/>
          <w:bCs/>
          <w:color w:val="000000"/>
          <w:sz w:val="24"/>
          <w:szCs w:val="24"/>
        </w:rPr>
      </w:pPr>
      <w:r w:rsidRPr="001733BF">
        <w:rPr>
          <w:b/>
          <w:bCs/>
          <w:color w:val="000000"/>
          <w:sz w:val="24"/>
          <w:szCs w:val="24"/>
        </w:rPr>
        <w:t>Основания для проведения корректировки установленных индивидуальных тарифов на услуги по передаче электрической энергии на 2021 год.</w:t>
      </w:r>
    </w:p>
    <w:p w:rsidR="001733BF" w:rsidRDefault="001733BF" w:rsidP="00EA6573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EA6573" w:rsidRDefault="00EA6573" w:rsidP="00EA6573">
      <w:pPr>
        <w:pStyle w:val="a3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6F5A32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</w:t>
      </w:r>
      <w:r>
        <w:rPr>
          <w:sz w:val="24"/>
          <w:szCs w:val="24"/>
        </w:rPr>
        <w:t xml:space="preserve"> (далее – Основы ценообразования)</w:t>
      </w:r>
      <w:r w:rsidRPr="006F5A32">
        <w:rPr>
          <w:sz w:val="24"/>
          <w:szCs w:val="24"/>
        </w:rPr>
        <w:t>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D518B3">
        <w:rPr>
          <w:sz w:val="24"/>
          <w:szCs w:val="24"/>
        </w:rPr>
        <w:t xml:space="preserve"> (далее – Методические указания № 98-э)</w:t>
      </w:r>
      <w:r w:rsidRPr="006F5A32">
        <w:rPr>
          <w:sz w:val="24"/>
          <w:szCs w:val="24"/>
        </w:rPr>
        <w:t>, департаментом</w:t>
      </w:r>
      <w:proofErr w:type="gramEnd"/>
      <w:r w:rsidRPr="006F5A32">
        <w:rPr>
          <w:sz w:val="24"/>
          <w:szCs w:val="24"/>
        </w:rPr>
        <w:t xml:space="preserve"> </w:t>
      </w:r>
      <w:proofErr w:type="gramStart"/>
      <w:r w:rsidRPr="006F5A32">
        <w:rPr>
          <w:sz w:val="24"/>
          <w:szCs w:val="24"/>
        </w:rPr>
        <w:t>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</w:t>
      </w:r>
      <w:r w:rsidR="004D7B6C">
        <w:rPr>
          <w:sz w:val="24"/>
          <w:szCs w:val="24"/>
        </w:rPr>
        <w:t>20-2024</w:t>
      </w:r>
      <w:r>
        <w:rPr>
          <w:sz w:val="24"/>
          <w:szCs w:val="24"/>
        </w:rPr>
        <w:t xml:space="preserve"> </w:t>
      </w:r>
      <w:proofErr w:type="spellStart"/>
      <w:r w:rsidRPr="006F5A32">
        <w:rPr>
          <w:sz w:val="24"/>
          <w:szCs w:val="24"/>
        </w:rPr>
        <w:t>г.г</w:t>
      </w:r>
      <w:proofErr w:type="spellEnd"/>
      <w:r w:rsidRPr="006F5A32">
        <w:rPr>
          <w:sz w:val="24"/>
          <w:szCs w:val="24"/>
        </w:rPr>
        <w:t xml:space="preserve">. для </w:t>
      </w:r>
      <w:r>
        <w:rPr>
          <w:sz w:val="24"/>
        </w:rPr>
        <w:t>Федерального государственного унитарного предприятия «Управление энергетики и водоснабжения»</w:t>
      </w:r>
      <w:r w:rsidRPr="00CB544E">
        <w:rPr>
          <w:sz w:val="24"/>
          <w:szCs w:val="24"/>
        </w:rPr>
        <w:t xml:space="preserve"> (ОГРН 102540</w:t>
      </w:r>
      <w:r>
        <w:rPr>
          <w:sz w:val="24"/>
          <w:szCs w:val="24"/>
        </w:rPr>
        <w:t>3649677</w:t>
      </w:r>
      <w:r w:rsidRPr="00CB544E">
        <w:rPr>
          <w:sz w:val="24"/>
          <w:szCs w:val="24"/>
        </w:rPr>
        <w:t>, ИНН 540</w:t>
      </w:r>
      <w:r>
        <w:rPr>
          <w:sz w:val="24"/>
          <w:szCs w:val="24"/>
        </w:rPr>
        <w:t>81830</w:t>
      </w:r>
      <w:r w:rsidRPr="00CB544E">
        <w:rPr>
          <w:sz w:val="24"/>
          <w:szCs w:val="24"/>
        </w:rPr>
        <w:t>4</w:t>
      </w:r>
      <w:r>
        <w:rPr>
          <w:sz w:val="24"/>
          <w:szCs w:val="24"/>
        </w:rPr>
        <w:t>6</w:t>
      </w:r>
      <w:r w:rsidRPr="00CB544E">
        <w:rPr>
          <w:sz w:val="24"/>
          <w:szCs w:val="24"/>
        </w:rPr>
        <w:t>) (</w:t>
      </w:r>
      <w:r w:rsidRPr="00CB544E">
        <w:rPr>
          <w:sz w:val="24"/>
        </w:rPr>
        <w:t xml:space="preserve">далее </w:t>
      </w:r>
      <w:r>
        <w:rPr>
          <w:sz w:val="24"/>
        </w:rPr>
        <w:t>ФГУП</w:t>
      </w:r>
      <w:r w:rsidRPr="00CB544E">
        <w:rPr>
          <w:sz w:val="24"/>
        </w:rPr>
        <w:t xml:space="preserve"> «</w:t>
      </w:r>
      <w:r>
        <w:rPr>
          <w:sz w:val="24"/>
        </w:rPr>
        <w:t>У</w:t>
      </w:r>
      <w:r w:rsidRPr="00CB544E">
        <w:rPr>
          <w:sz w:val="24"/>
        </w:rPr>
        <w:t>Э</w:t>
      </w:r>
      <w:r>
        <w:rPr>
          <w:sz w:val="24"/>
        </w:rPr>
        <w:t>В</w:t>
      </w:r>
      <w:r w:rsidRPr="00CB544E">
        <w:rPr>
          <w:sz w:val="24"/>
        </w:rPr>
        <w:t xml:space="preserve">») </w:t>
      </w:r>
      <w:r>
        <w:rPr>
          <w:bCs/>
          <w:sz w:val="24"/>
        </w:rPr>
        <w:t xml:space="preserve"> </w:t>
      </w:r>
      <w:r w:rsidRPr="006F5A32">
        <w:rPr>
          <w:sz w:val="24"/>
          <w:szCs w:val="24"/>
        </w:rPr>
        <w:t xml:space="preserve">произведена корректировка </w:t>
      </w:r>
      <w:r>
        <w:rPr>
          <w:sz w:val="24"/>
          <w:szCs w:val="24"/>
        </w:rPr>
        <w:t xml:space="preserve">необходимой валовой выручки </w:t>
      </w:r>
      <w:r w:rsidRPr="006F5A32">
        <w:rPr>
          <w:sz w:val="24"/>
          <w:szCs w:val="24"/>
        </w:rPr>
        <w:t>на 20</w:t>
      </w:r>
      <w:r w:rsidR="004D7B6C">
        <w:rPr>
          <w:sz w:val="24"/>
          <w:szCs w:val="24"/>
        </w:rPr>
        <w:t>21</w:t>
      </w:r>
      <w:r>
        <w:rPr>
          <w:sz w:val="24"/>
          <w:szCs w:val="24"/>
        </w:rPr>
        <w:t xml:space="preserve"> г</w:t>
      </w:r>
      <w:r w:rsidRPr="006F5A32">
        <w:rPr>
          <w:sz w:val="24"/>
          <w:szCs w:val="24"/>
        </w:rPr>
        <w:t>.</w:t>
      </w:r>
      <w:r>
        <w:rPr>
          <w:sz w:val="24"/>
          <w:szCs w:val="24"/>
        </w:rPr>
        <w:t>, в том числе по полугодиям.</w:t>
      </w:r>
      <w:proofErr w:type="gramEnd"/>
    </w:p>
    <w:p w:rsidR="00AB2CFA" w:rsidRPr="00AB2CFA" w:rsidRDefault="00AB2CFA" w:rsidP="00AB2CFA">
      <w:pPr>
        <w:ind w:firstLine="709"/>
        <w:jc w:val="both"/>
        <w:rPr>
          <w:sz w:val="24"/>
          <w:szCs w:val="24"/>
        </w:rPr>
      </w:pPr>
      <w:r w:rsidRPr="00AB2CFA">
        <w:rPr>
          <w:sz w:val="24"/>
          <w:szCs w:val="24"/>
        </w:rPr>
        <w:t>Корректировка проведена на основании представленного организацией предложения по корректировке НВВ и тарифов на 2021 год, с учетом анализа производственно-хозяйственной деятельности за 2019 год.</w:t>
      </w:r>
    </w:p>
    <w:p w:rsidR="00AB2CFA" w:rsidRPr="00AB2CFA" w:rsidRDefault="00AB2CFA" w:rsidP="00AB2CFA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sz w:val="24"/>
        </w:rPr>
        <w:t>ФГУП</w:t>
      </w:r>
      <w:r w:rsidRPr="00CB544E">
        <w:rPr>
          <w:sz w:val="24"/>
        </w:rPr>
        <w:t xml:space="preserve"> «</w:t>
      </w:r>
      <w:r>
        <w:rPr>
          <w:sz w:val="24"/>
        </w:rPr>
        <w:t>У</w:t>
      </w:r>
      <w:r w:rsidRPr="00CB544E">
        <w:rPr>
          <w:sz w:val="24"/>
        </w:rPr>
        <w:t>Э</w:t>
      </w:r>
      <w:r>
        <w:rPr>
          <w:sz w:val="24"/>
        </w:rPr>
        <w:t>В</w:t>
      </w:r>
      <w:r w:rsidRPr="00CB544E">
        <w:rPr>
          <w:sz w:val="24"/>
        </w:rPr>
        <w:t>»</w:t>
      </w:r>
      <w:r w:rsidRPr="00AB2CFA">
        <w:rPr>
          <w:color w:val="000000"/>
          <w:sz w:val="24"/>
          <w:szCs w:val="24"/>
          <w:lang w:eastAsia="en-US"/>
        </w:rPr>
        <w:t xml:space="preserve"> </w:t>
      </w:r>
      <w:r w:rsidRPr="00AB2CFA">
        <w:rPr>
          <w:bCs/>
          <w:color w:val="000000"/>
          <w:sz w:val="24"/>
          <w:szCs w:val="24"/>
        </w:rPr>
        <w:t>использует объекты электросетевого хозяйства, принадлежащие ему на праве собственности согласно представленным копиям свидетельства права собственности.</w:t>
      </w:r>
    </w:p>
    <w:p w:rsidR="00AB2CFA" w:rsidRPr="00AB2CFA" w:rsidRDefault="00AB2CFA" w:rsidP="00AB2CFA">
      <w:pPr>
        <w:ind w:firstLine="720"/>
        <w:jc w:val="both"/>
        <w:rPr>
          <w:color w:val="000000"/>
          <w:sz w:val="24"/>
          <w:szCs w:val="24"/>
          <w:lang w:eastAsia="en-US"/>
        </w:rPr>
      </w:pPr>
      <w:r>
        <w:rPr>
          <w:sz w:val="24"/>
        </w:rPr>
        <w:t>ФГУП</w:t>
      </w:r>
      <w:r w:rsidRPr="00CB544E">
        <w:rPr>
          <w:sz w:val="24"/>
        </w:rPr>
        <w:t xml:space="preserve"> «</w:t>
      </w:r>
      <w:r>
        <w:rPr>
          <w:sz w:val="24"/>
        </w:rPr>
        <w:t>У</w:t>
      </w:r>
      <w:r w:rsidRPr="00CB544E">
        <w:rPr>
          <w:sz w:val="24"/>
        </w:rPr>
        <w:t>Э</w:t>
      </w:r>
      <w:r>
        <w:rPr>
          <w:sz w:val="24"/>
        </w:rPr>
        <w:t>В</w:t>
      </w:r>
      <w:r w:rsidRPr="00CB544E">
        <w:rPr>
          <w:sz w:val="24"/>
        </w:rPr>
        <w:t>»</w:t>
      </w:r>
      <w:r w:rsidRPr="00AB2CFA">
        <w:rPr>
          <w:color w:val="000000"/>
          <w:sz w:val="24"/>
          <w:szCs w:val="24"/>
          <w:lang w:eastAsia="en-US"/>
        </w:rPr>
        <w:t xml:space="preserve"> осуществляет деятельность по предоставлению услуг по передаче электрической энергии на основании договора на оказание услуг по передаче электрической энергии, заключенного с </w:t>
      </w:r>
      <w:r w:rsidRPr="00AB2CFA">
        <w:rPr>
          <w:color w:val="000000"/>
          <w:sz w:val="24"/>
          <w:szCs w:val="24"/>
        </w:rPr>
        <w:t xml:space="preserve">территориальной сетевой организацией - </w:t>
      </w:r>
      <w:proofErr w:type="spellStart"/>
      <w:r w:rsidRPr="00AB2CFA">
        <w:rPr>
          <w:color w:val="000000"/>
          <w:sz w:val="24"/>
          <w:szCs w:val="24"/>
        </w:rPr>
        <w:t>котлодержателем</w:t>
      </w:r>
      <w:proofErr w:type="spellEnd"/>
      <w:r w:rsidRPr="00AB2CFA">
        <w:rPr>
          <w:color w:val="000000"/>
          <w:sz w:val="24"/>
          <w:szCs w:val="24"/>
        </w:rPr>
        <w:t xml:space="preserve"> </w:t>
      </w:r>
      <w:r w:rsidRPr="00AB2CFA">
        <w:rPr>
          <w:color w:val="000000"/>
          <w:sz w:val="24"/>
          <w:szCs w:val="24"/>
          <w:lang w:eastAsia="en-US"/>
        </w:rPr>
        <w:t>АО «РЭС».</w:t>
      </w:r>
    </w:p>
    <w:p w:rsidR="009649E0" w:rsidRPr="009649E0" w:rsidRDefault="009649E0" w:rsidP="009649E0">
      <w:pPr>
        <w:ind w:firstLine="709"/>
        <w:jc w:val="both"/>
        <w:rPr>
          <w:sz w:val="24"/>
          <w:szCs w:val="24"/>
        </w:rPr>
      </w:pPr>
    </w:p>
    <w:p w:rsidR="0057568B" w:rsidRDefault="0057568B" w:rsidP="00E642C2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EB62C7" w:rsidRPr="00DA7E0C" w:rsidRDefault="00EB62C7" w:rsidP="00C53D09">
      <w:pPr>
        <w:pStyle w:val="a3"/>
        <w:numPr>
          <w:ilvl w:val="0"/>
          <w:numId w:val="24"/>
        </w:numPr>
        <w:spacing w:after="0"/>
        <w:rPr>
          <w:b/>
          <w:color w:val="000000"/>
          <w:sz w:val="24"/>
        </w:rPr>
      </w:pPr>
      <w:r w:rsidRPr="006F5A32">
        <w:rPr>
          <w:b/>
          <w:sz w:val="24"/>
        </w:rPr>
        <w:t xml:space="preserve">Корректировка расходов и необходимой валовой выручки </w:t>
      </w:r>
      <w:r>
        <w:rPr>
          <w:b/>
          <w:sz w:val="24"/>
        </w:rPr>
        <w:t>Ф</w:t>
      </w:r>
      <w:r>
        <w:rPr>
          <w:b/>
          <w:sz w:val="24"/>
          <w:szCs w:val="24"/>
        </w:rPr>
        <w:t>ГУП</w:t>
      </w:r>
      <w:r w:rsidRPr="00B117C8">
        <w:rPr>
          <w:b/>
          <w:sz w:val="24"/>
          <w:szCs w:val="24"/>
        </w:rPr>
        <w:t xml:space="preserve"> </w:t>
      </w:r>
      <w:r w:rsidRPr="003B1B7B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УЭВ</w:t>
      </w:r>
      <w:r w:rsidRPr="003B1B7B">
        <w:rPr>
          <w:b/>
          <w:sz w:val="24"/>
          <w:szCs w:val="24"/>
        </w:rPr>
        <w:t xml:space="preserve">» </w:t>
      </w:r>
      <w:r>
        <w:rPr>
          <w:b/>
          <w:sz w:val="24"/>
        </w:rPr>
        <w:t xml:space="preserve"> </w:t>
      </w:r>
      <w:r w:rsidR="008B06B7">
        <w:rPr>
          <w:b/>
          <w:sz w:val="24"/>
        </w:rPr>
        <w:t>для</w:t>
      </w:r>
      <w:r w:rsidRPr="006F5A32">
        <w:rPr>
          <w:b/>
          <w:sz w:val="24"/>
          <w:szCs w:val="24"/>
        </w:rPr>
        <w:t xml:space="preserve"> осуществлени</w:t>
      </w:r>
      <w:r>
        <w:rPr>
          <w:b/>
          <w:sz w:val="24"/>
          <w:szCs w:val="24"/>
        </w:rPr>
        <w:t>я</w:t>
      </w:r>
      <w:r w:rsidRPr="006F5A32">
        <w:rPr>
          <w:b/>
          <w:sz w:val="24"/>
          <w:szCs w:val="24"/>
        </w:rPr>
        <w:t xml:space="preserve"> деятельности по </w:t>
      </w:r>
      <w:r>
        <w:rPr>
          <w:b/>
          <w:sz w:val="24"/>
          <w:szCs w:val="24"/>
        </w:rPr>
        <w:t xml:space="preserve">предоставлению </w:t>
      </w:r>
      <w:r w:rsidRPr="006F5A32">
        <w:rPr>
          <w:b/>
          <w:sz w:val="24"/>
          <w:szCs w:val="24"/>
        </w:rPr>
        <w:t>услуг по передаче электрической энергии на 20</w:t>
      </w:r>
      <w:r w:rsidR="00C8754F">
        <w:rPr>
          <w:b/>
          <w:sz w:val="24"/>
          <w:szCs w:val="24"/>
        </w:rPr>
        <w:t>21</w:t>
      </w:r>
      <w:r w:rsidRPr="006F5A32">
        <w:rPr>
          <w:b/>
          <w:sz w:val="24"/>
          <w:szCs w:val="24"/>
        </w:rPr>
        <w:t xml:space="preserve"> год в рамках долгосрочного периода регулирования </w:t>
      </w:r>
      <w:r w:rsidRPr="002D74A2">
        <w:rPr>
          <w:b/>
          <w:color w:val="000000"/>
          <w:sz w:val="24"/>
          <w:szCs w:val="24"/>
        </w:rPr>
        <w:t>20</w:t>
      </w:r>
      <w:r w:rsidR="00C8754F">
        <w:rPr>
          <w:b/>
          <w:color w:val="000000"/>
          <w:sz w:val="24"/>
          <w:szCs w:val="24"/>
        </w:rPr>
        <w:t>20</w:t>
      </w:r>
      <w:r w:rsidRPr="002D74A2">
        <w:rPr>
          <w:b/>
          <w:color w:val="000000"/>
          <w:sz w:val="24"/>
          <w:szCs w:val="24"/>
        </w:rPr>
        <w:t>-20</w:t>
      </w:r>
      <w:r w:rsidR="00C8754F">
        <w:rPr>
          <w:b/>
          <w:color w:val="000000"/>
          <w:sz w:val="24"/>
          <w:szCs w:val="24"/>
        </w:rPr>
        <w:t>24</w:t>
      </w:r>
      <w:r>
        <w:rPr>
          <w:b/>
          <w:color w:val="000000"/>
          <w:sz w:val="24"/>
          <w:szCs w:val="24"/>
        </w:rPr>
        <w:t xml:space="preserve"> </w:t>
      </w:r>
      <w:r w:rsidRPr="002D74A2">
        <w:rPr>
          <w:b/>
          <w:color w:val="000000"/>
          <w:sz w:val="24"/>
          <w:szCs w:val="24"/>
        </w:rPr>
        <w:t>гг.</w:t>
      </w:r>
    </w:p>
    <w:p w:rsidR="00EB62C7" w:rsidRPr="00084FC9" w:rsidRDefault="00EB62C7" w:rsidP="00EB62C7">
      <w:pPr>
        <w:pStyle w:val="a3"/>
        <w:ind w:left="1069"/>
        <w:rPr>
          <w:b/>
          <w:color w:val="000000"/>
          <w:sz w:val="8"/>
          <w:szCs w:val="8"/>
        </w:rPr>
      </w:pPr>
    </w:p>
    <w:p w:rsidR="00EB62C7" w:rsidRPr="003B1B7B" w:rsidRDefault="00D2371C" w:rsidP="005C57B5">
      <w:pPr>
        <w:pStyle w:val="ab"/>
        <w:numPr>
          <w:ilvl w:val="1"/>
          <w:numId w:val="7"/>
        </w:numPr>
        <w:tabs>
          <w:tab w:val="left" w:pos="1080"/>
        </w:tabs>
        <w:spacing w:after="0"/>
        <w:ind w:left="0"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</w:t>
      </w:r>
      <w:r w:rsidR="00EB62C7" w:rsidRPr="003B1B7B">
        <w:rPr>
          <w:rFonts w:ascii="Times New Roman" w:hAnsi="Times New Roman"/>
          <w:b/>
          <w:i/>
          <w:sz w:val="24"/>
          <w:szCs w:val="24"/>
        </w:rPr>
        <w:t xml:space="preserve">ланируемые значения параметров расчёта тарифов </w:t>
      </w:r>
      <w:r w:rsidR="00EB62C7">
        <w:rPr>
          <w:rFonts w:ascii="Times New Roman" w:hAnsi="Times New Roman"/>
          <w:b/>
          <w:i/>
          <w:sz w:val="24"/>
          <w:szCs w:val="24"/>
        </w:rPr>
        <w:t xml:space="preserve">на </w:t>
      </w:r>
      <w:r w:rsidR="00C8754F">
        <w:rPr>
          <w:rFonts w:ascii="Times New Roman" w:hAnsi="Times New Roman"/>
          <w:b/>
          <w:i/>
          <w:sz w:val="24"/>
          <w:szCs w:val="24"/>
        </w:rPr>
        <w:t>2021</w:t>
      </w:r>
      <w:r w:rsidR="00EB62C7" w:rsidRPr="003B1B7B">
        <w:rPr>
          <w:rFonts w:ascii="Times New Roman" w:hAnsi="Times New Roman"/>
          <w:b/>
          <w:i/>
          <w:sz w:val="24"/>
          <w:szCs w:val="24"/>
        </w:rPr>
        <w:t xml:space="preserve"> г</w:t>
      </w:r>
      <w:r w:rsidR="00D50242">
        <w:rPr>
          <w:rFonts w:ascii="Times New Roman" w:hAnsi="Times New Roman"/>
          <w:b/>
          <w:i/>
          <w:sz w:val="24"/>
          <w:szCs w:val="24"/>
        </w:rPr>
        <w:t>од</w:t>
      </w:r>
      <w:r w:rsidR="00EB62C7">
        <w:rPr>
          <w:rFonts w:ascii="Times New Roman" w:hAnsi="Times New Roman"/>
          <w:b/>
          <w:i/>
          <w:sz w:val="24"/>
          <w:szCs w:val="24"/>
        </w:rPr>
        <w:t>, в том числе по полугодиям</w:t>
      </w:r>
    </w:p>
    <w:p w:rsidR="00EB62C7" w:rsidRPr="003B1B7B" w:rsidRDefault="00EB62C7" w:rsidP="00EB62C7">
      <w:pPr>
        <w:autoSpaceDE w:val="0"/>
        <w:autoSpaceDN w:val="0"/>
        <w:adjustRightInd w:val="0"/>
        <w:ind w:firstLine="709"/>
        <w:jc w:val="both"/>
        <w:rPr>
          <w:bCs/>
          <w:iCs/>
          <w:color w:val="000000"/>
          <w:sz w:val="16"/>
          <w:szCs w:val="16"/>
        </w:rPr>
      </w:pPr>
    </w:p>
    <w:p w:rsidR="00EA6573" w:rsidRPr="00334E1B" w:rsidRDefault="00EA6573" w:rsidP="00EA6573">
      <w:pPr>
        <w:autoSpaceDE w:val="0"/>
        <w:autoSpaceDN w:val="0"/>
        <w:adjustRightInd w:val="0"/>
        <w:ind w:firstLine="709"/>
        <w:jc w:val="both"/>
        <w:rPr>
          <w:bCs/>
          <w:iCs/>
          <w:color w:val="000000"/>
          <w:sz w:val="24"/>
          <w:szCs w:val="24"/>
        </w:rPr>
      </w:pPr>
      <w:r w:rsidRPr="002B5C0C">
        <w:rPr>
          <w:bCs/>
          <w:iCs/>
          <w:color w:val="000000"/>
          <w:sz w:val="24"/>
          <w:szCs w:val="24"/>
        </w:rPr>
        <w:t>Уточненный</w:t>
      </w:r>
      <w:r w:rsidRPr="00334E1B">
        <w:rPr>
          <w:bCs/>
          <w:iCs/>
          <w:color w:val="000000"/>
          <w:sz w:val="24"/>
          <w:szCs w:val="24"/>
        </w:rPr>
        <w:t xml:space="preserve"> индекс потребительских цен, определенный в соответствии с </w:t>
      </w:r>
      <w:r>
        <w:rPr>
          <w:bCs/>
          <w:iCs/>
          <w:color w:val="000000"/>
          <w:sz w:val="24"/>
          <w:szCs w:val="24"/>
        </w:rPr>
        <w:t>базовым сценарием Прогноза</w:t>
      </w:r>
      <w:r w:rsidRPr="00334E1B">
        <w:rPr>
          <w:bCs/>
          <w:iCs/>
          <w:color w:val="000000"/>
          <w:sz w:val="24"/>
          <w:szCs w:val="24"/>
        </w:rPr>
        <w:t xml:space="preserve"> социально-экономического развития Российской Федерации (далее ИПЦ) по данным Минэкономразвития России </w:t>
      </w:r>
      <w:r>
        <w:rPr>
          <w:bCs/>
          <w:iCs/>
          <w:color w:val="000000"/>
          <w:sz w:val="24"/>
          <w:szCs w:val="24"/>
        </w:rPr>
        <w:t xml:space="preserve">по состоянию на </w:t>
      </w:r>
      <w:r w:rsidR="00C8754F">
        <w:rPr>
          <w:bCs/>
          <w:iCs/>
          <w:color w:val="000000"/>
          <w:sz w:val="24"/>
          <w:szCs w:val="24"/>
        </w:rPr>
        <w:t>сентябрь</w:t>
      </w:r>
      <w:r>
        <w:rPr>
          <w:bCs/>
          <w:iCs/>
          <w:color w:val="000000"/>
          <w:sz w:val="24"/>
          <w:szCs w:val="24"/>
        </w:rPr>
        <w:t xml:space="preserve"> </w:t>
      </w:r>
      <w:r w:rsidRPr="005A02EE">
        <w:rPr>
          <w:bCs/>
          <w:iCs/>
          <w:color w:val="000000"/>
          <w:sz w:val="24"/>
          <w:szCs w:val="24"/>
        </w:rPr>
        <w:t>20</w:t>
      </w:r>
      <w:r w:rsidR="00C8754F">
        <w:rPr>
          <w:bCs/>
          <w:iCs/>
          <w:color w:val="000000"/>
          <w:sz w:val="24"/>
          <w:szCs w:val="24"/>
        </w:rPr>
        <w:t>20</w:t>
      </w:r>
      <w:r w:rsidRPr="005A02EE">
        <w:rPr>
          <w:bCs/>
          <w:iCs/>
          <w:color w:val="000000"/>
          <w:sz w:val="24"/>
          <w:szCs w:val="24"/>
        </w:rPr>
        <w:t xml:space="preserve"> г., составляет на 20</w:t>
      </w:r>
      <w:r w:rsidR="00C8754F">
        <w:rPr>
          <w:bCs/>
          <w:iCs/>
          <w:color w:val="000000"/>
          <w:sz w:val="24"/>
          <w:szCs w:val="24"/>
        </w:rPr>
        <w:t>21</w:t>
      </w:r>
      <w:r w:rsidRPr="005A02EE">
        <w:rPr>
          <w:bCs/>
          <w:iCs/>
          <w:color w:val="000000"/>
          <w:sz w:val="24"/>
          <w:szCs w:val="24"/>
        </w:rPr>
        <w:t xml:space="preserve"> г. 10</w:t>
      </w:r>
      <w:r w:rsidR="00C8754F">
        <w:rPr>
          <w:bCs/>
          <w:iCs/>
          <w:color w:val="000000"/>
          <w:sz w:val="24"/>
          <w:szCs w:val="24"/>
        </w:rPr>
        <w:t>3</w:t>
      </w:r>
      <w:r>
        <w:rPr>
          <w:bCs/>
          <w:iCs/>
          <w:color w:val="000000"/>
          <w:sz w:val="24"/>
          <w:szCs w:val="24"/>
        </w:rPr>
        <w:t>,6</w:t>
      </w:r>
      <w:r w:rsidRPr="005A02EE">
        <w:rPr>
          <w:bCs/>
          <w:iCs/>
          <w:color w:val="000000"/>
          <w:sz w:val="24"/>
          <w:szCs w:val="24"/>
        </w:rPr>
        <w:t xml:space="preserve"> %.</w:t>
      </w:r>
    </w:p>
    <w:p w:rsidR="00EA6573" w:rsidRPr="009905D3" w:rsidRDefault="00EA6573" w:rsidP="00EA6573">
      <w:pPr>
        <w:ind w:firstLine="709"/>
        <w:jc w:val="both"/>
        <w:rPr>
          <w:color w:val="000000"/>
          <w:sz w:val="24"/>
          <w:szCs w:val="24"/>
        </w:rPr>
      </w:pPr>
      <w:r w:rsidRPr="00334E1B">
        <w:rPr>
          <w:color w:val="000000"/>
          <w:sz w:val="24"/>
          <w:szCs w:val="24"/>
        </w:rPr>
        <w:t xml:space="preserve">Размер активов принят </w:t>
      </w:r>
      <w:r w:rsidRPr="009905D3">
        <w:rPr>
          <w:color w:val="000000"/>
          <w:sz w:val="24"/>
          <w:szCs w:val="24"/>
        </w:rPr>
        <w:t xml:space="preserve">департаментом в </w:t>
      </w:r>
      <w:r w:rsidRPr="004C3E8E">
        <w:rPr>
          <w:color w:val="000000"/>
          <w:sz w:val="24"/>
          <w:szCs w:val="24"/>
        </w:rPr>
        <w:t xml:space="preserve">размере </w:t>
      </w:r>
      <w:r w:rsidRPr="004C3E8E">
        <w:rPr>
          <w:bCs/>
          <w:color w:val="000000"/>
          <w:sz w:val="22"/>
          <w:szCs w:val="22"/>
        </w:rPr>
        <w:t>5</w:t>
      </w:r>
      <w:r w:rsidR="00C8754F">
        <w:rPr>
          <w:bCs/>
          <w:color w:val="000000"/>
          <w:sz w:val="22"/>
          <w:szCs w:val="22"/>
        </w:rPr>
        <w:t> 501,36</w:t>
      </w:r>
      <w:r w:rsidRPr="004C3E8E">
        <w:rPr>
          <w:bCs/>
          <w:color w:val="000000"/>
          <w:sz w:val="22"/>
          <w:szCs w:val="22"/>
        </w:rPr>
        <w:t xml:space="preserve"> </w:t>
      </w:r>
      <w:r w:rsidRPr="004C3E8E">
        <w:rPr>
          <w:color w:val="000000"/>
          <w:sz w:val="24"/>
          <w:szCs w:val="24"/>
        </w:rPr>
        <w:t>условных</w:t>
      </w:r>
      <w:r w:rsidRPr="009905D3">
        <w:rPr>
          <w:color w:val="000000"/>
          <w:sz w:val="24"/>
          <w:szCs w:val="24"/>
        </w:rPr>
        <w:t xml:space="preserve"> единиц (у.е.), </w:t>
      </w:r>
      <w:r>
        <w:rPr>
          <w:color w:val="000000"/>
          <w:sz w:val="24"/>
          <w:szCs w:val="24"/>
        </w:rPr>
        <w:t>что соответствует плановой величине условных единиц оборудования 20</w:t>
      </w:r>
      <w:r w:rsidR="00C8754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 xml:space="preserve"> года.</w:t>
      </w:r>
      <w:r w:rsidR="009E4E51">
        <w:rPr>
          <w:color w:val="000000"/>
          <w:sz w:val="24"/>
          <w:szCs w:val="24"/>
        </w:rPr>
        <w:t xml:space="preserve"> </w:t>
      </w:r>
    </w:p>
    <w:p w:rsidR="00EA6573" w:rsidRPr="004C3E8E" w:rsidRDefault="00EA6573" w:rsidP="00EA6573">
      <w:pPr>
        <w:ind w:firstLine="709"/>
        <w:jc w:val="both"/>
        <w:rPr>
          <w:sz w:val="24"/>
          <w:szCs w:val="24"/>
        </w:rPr>
      </w:pPr>
      <w:r w:rsidRPr="009905D3">
        <w:rPr>
          <w:color w:val="000000"/>
          <w:sz w:val="24"/>
          <w:szCs w:val="24"/>
        </w:rPr>
        <w:t xml:space="preserve">Величина подконтрольных расходов </w:t>
      </w:r>
      <w:r>
        <w:rPr>
          <w:color w:val="000000"/>
          <w:sz w:val="24"/>
          <w:szCs w:val="24"/>
        </w:rPr>
        <w:t>на 20</w:t>
      </w:r>
      <w:r w:rsidR="00C8754F">
        <w:rPr>
          <w:color w:val="000000"/>
          <w:sz w:val="24"/>
          <w:szCs w:val="24"/>
        </w:rPr>
        <w:t>21</w:t>
      </w:r>
      <w:r>
        <w:rPr>
          <w:color w:val="000000"/>
          <w:sz w:val="24"/>
          <w:szCs w:val="24"/>
        </w:rPr>
        <w:t xml:space="preserve"> год </w:t>
      </w:r>
      <w:r w:rsidRPr="009905D3">
        <w:rPr>
          <w:color w:val="000000"/>
          <w:sz w:val="24"/>
          <w:szCs w:val="24"/>
        </w:rPr>
        <w:t xml:space="preserve">сформирована, </w:t>
      </w:r>
      <w:r w:rsidRPr="009905D3">
        <w:rPr>
          <w:sz w:val="24"/>
          <w:szCs w:val="24"/>
        </w:rPr>
        <w:t xml:space="preserve">исходя из </w:t>
      </w:r>
      <w:r>
        <w:rPr>
          <w:sz w:val="24"/>
          <w:szCs w:val="24"/>
        </w:rPr>
        <w:t xml:space="preserve">базовых </w:t>
      </w:r>
      <w:r w:rsidRPr="009905D3">
        <w:rPr>
          <w:sz w:val="24"/>
          <w:szCs w:val="24"/>
        </w:rPr>
        <w:t>расходов,</w:t>
      </w:r>
      <w:r w:rsidRPr="009905D3">
        <w:rPr>
          <w:color w:val="000000"/>
          <w:sz w:val="24"/>
          <w:szCs w:val="24"/>
        </w:rPr>
        <w:t xml:space="preserve"> установленных на 20</w:t>
      </w:r>
      <w:r w:rsidR="00C8754F">
        <w:rPr>
          <w:color w:val="000000"/>
          <w:sz w:val="24"/>
          <w:szCs w:val="24"/>
        </w:rPr>
        <w:t>20</w:t>
      </w:r>
      <w:r w:rsidR="003213A6">
        <w:rPr>
          <w:color w:val="000000"/>
          <w:sz w:val="24"/>
          <w:szCs w:val="24"/>
        </w:rPr>
        <w:t xml:space="preserve"> год, </w:t>
      </w:r>
      <w:r w:rsidRPr="009905D3">
        <w:rPr>
          <w:color w:val="000000"/>
          <w:sz w:val="24"/>
          <w:szCs w:val="24"/>
        </w:rPr>
        <w:t xml:space="preserve">с применением ИПЦ, индекса эффективности подконтрольных расходов, коэффициента эластичности </w:t>
      </w:r>
      <w:r w:rsidRPr="004C3E8E">
        <w:rPr>
          <w:color w:val="000000"/>
          <w:sz w:val="24"/>
          <w:szCs w:val="24"/>
        </w:rPr>
        <w:t xml:space="preserve">подконтрольных расходов по количеству активов, индекса изменения количества активов, и  составит </w:t>
      </w:r>
      <w:r w:rsidR="003213A6">
        <w:rPr>
          <w:color w:val="000000"/>
          <w:sz w:val="24"/>
          <w:szCs w:val="24"/>
        </w:rPr>
        <w:t>76</w:t>
      </w:r>
      <w:r w:rsidRPr="004C3E8E">
        <w:rPr>
          <w:color w:val="000000"/>
          <w:sz w:val="24"/>
          <w:szCs w:val="24"/>
        </w:rPr>
        <w:t> 7</w:t>
      </w:r>
      <w:r w:rsidR="003213A6">
        <w:rPr>
          <w:color w:val="000000"/>
          <w:sz w:val="24"/>
          <w:szCs w:val="24"/>
        </w:rPr>
        <w:t>58</w:t>
      </w:r>
      <w:r w:rsidRPr="004C3E8E">
        <w:rPr>
          <w:color w:val="000000"/>
          <w:sz w:val="24"/>
          <w:szCs w:val="24"/>
        </w:rPr>
        <w:t>,2</w:t>
      </w:r>
      <w:r w:rsidRPr="004C3E8E">
        <w:rPr>
          <w:bCs/>
          <w:color w:val="000000"/>
          <w:sz w:val="24"/>
          <w:szCs w:val="24"/>
        </w:rPr>
        <w:t xml:space="preserve"> </w:t>
      </w:r>
      <w:r w:rsidRPr="004C3E8E">
        <w:rPr>
          <w:bCs/>
          <w:sz w:val="22"/>
          <w:szCs w:val="22"/>
        </w:rPr>
        <w:t xml:space="preserve"> </w:t>
      </w:r>
      <w:proofErr w:type="spellStart"/>
      <w:r w:rsidRPr="004C3E8E">
        <w:rPr>
          <w:bCs/>
          <w:color w:val="000000"/>
          <w:sz w:val="24"/>
          <w:szCs w:val="24"/>
        </w:rPr>
        <w:t>тыс</w:t>
      </w:r>
      <w:proofErr w:type="gramStart"/>
      <w:r w:rsidRPr="004C3E8E">
        <w:rPr>
          <w:bCs/>
          <w:color w:val="000000"/>
          <w:sz w:val="24"/>
          <w:szCs w:val="24"/>
        </w:rPr>
        <w:t>.р</w:t>
      </w:r>
      <w:proofErr w:type="gramEnd"/>
      <w:r w:rsidRPr="004C3E8E">
        <w:rPr>
          <w:bCs/>
          <w:color w:val="000000"/>
          <w:sz w:val="24"/>
          <w:szCs w:val="24"/>
        </w:rPr>
        <w:t>уб</w:t>
      </w:r>
      <w:proofErr w:type="spellEnd"/>
      <w:r w:rsidRPr="004C3E8E">
        <w:rPr>
          <w:bCs/>
          <w:color w:val="000000"/>
          <w:sz w:val="24"/>
          <w:szCs w:val="24"/>
        </w:rPr>
        <w:t xml:space="preserve">. </w:t>
      </w:r>
    </w:p>
    <w:p w:rsidR="00EA6573" w:rsidRDefault="00EA6573" w:rsidP="00EA6573">
      <w:pPr>
        <w:ind w:firstLine="709"/>
        <w:jc w:val="both"/>
        <w:rPr>
          <w:bCs/>
          <w:color w:val="000000"/>
          <w:sz w:val="24"/>
          <w:szCs w:val="24"/>
        </w:rPr>
      </w:pPr>
      <w:r w:rsidRPr="004C3E8E">
        <w:rPr>
          <w:bCs/>
          <w:color w:val="000000"/>
          <w:sz w:val="24"/>
          <w:szCs w:val="24"/>
        </w:rPr>
        <w:t xml:space="preserve">Величина неподконтрольных расходов </w:t>
      </w:r>
      <w:r w:rsidRPr="004C3E8E">
        <w:rPr>
          <w:color w:val="000000"/>
          <w:sz w:val="24"/>
          <w:szCs w:val="24"/>
        </w:rPr>
        <w:t>на 20</w:t>
      </w:r>
      <w:r w:rsidR="003213A6">
        <w:rPr>
          <w:color w:val="000000"/>
          <w:sz w:val="24"/>
          <w:szCs w:val="24"/>
        </w:rPr>
        <w:t>21</w:t>
      </w:r>
      <w:r w:rsidRPr="004C3E8E">
        <w:rPr>
          <w:color w:val="000000"/>
          <w:sz w:val="24"/>
          <w:szCs w:val="24"/>
        </w:rPr>
        <w:t xml:space="preserve"> г. составит </w:t>
      </w:r>
      <w:r w:rsidRPr="00652F1D">
        <w:rPr>
          <w:color w:val="000000"/>
          <w:sz w:val="24"/>
          <w:szCs w:val="24"/>
        </w:rPr>
        <w:t>246</w:t>
      </w:r>
      <w:r w:rsidR="00652F1D" w:rsidRPr="00652F1D">
        <w:rPr>
          <w:color w:val="000000"/>
          <w:sz w:val="24"/>
          <w:szCs w:val="24"/>
        </w:rPr>
        <w:t> 7</w:t>
      </w:r>
      <w:r w:rsidR="00652F1D">
        <w:rPr>
          <w:color w:val="000000"/>
          <w:sz w:val="24"/>
          <w:szCs w:val="24"/>
        </w:rPr>
        <w:t>08,0</w:t>
      </w:r>
      <w:r w:rsidRPr="009905D3">
        <w:rPr>
          <w:bCs/>
          <w:color w:val="000000"/>
          <w:sz w:val="24"/>
          <w:szCs w:val="24"/>
        </w:rPr>
        <w:t xml:space="preserve"> </w:t>
      </w:r>
      <w:proofErr w:type="spellStart"/>
      <w:r w:rsidRPr="009905D3">
        <w:rPr>
          <w:bCs/>
          <w:color w:val="000000"/>
          <w:sz w:val="24"/>
          <w:szCs w:val="24"/>
        </w:rPr>
        <w:t>тыс</w:t>
      </w:r>
      <w:proofErr w:type="gramStart"/>
      <w:r w:rsidRPr="009905D3">
        <w:rPr>
          <w:bCs/>
          <w:color w:val="000000"/>
          <w:sz w:val="24"/>
          <w:szCs w:val="24"/>
        </w:rPr>
        <w:t>.р</w:t>
      </w:r>
      <w:proofErr w:type="gramEnd"/>
      <w:r w:rsidRPr="009905D3">
        <w:rPr>
          <w:bCs/>
          <w:color w:val="000000"/>
          <w:sz w:val="24"/>
          <w:szCs w:val="24"/>
        </w:rPr>
        <w:t>уб</w:t>
      </w:r>
      <w:proofErr w:type="spellEnd"/>
      <w:r w:rsidRPr="009905D3">
        <w:rPr>
          <w:bCs/>
          <w:color w:val="000000"/>
          <w:sz w:val="24"/>
          <w:szCs w:val="24"/>
        </w:rPr>
        <w:t>.</w:t>
      </w:r>
      <w:r w:rsidR="00BE02CD">
        <w:rPr>
          <w:bCs/>
          <w:color w:val="000000"/>
          <w:sz w:val="24"/>
          <w:szCs w:val="24"/>
        </w:rPr>
        <w:t xml:space="preserve"> и сформирована по статьям следующим образом.</w:t>
      </w:r>
    </w:p>
    <w:p w:rsidR="00BE02CD" w:rsidRDefault="00BE02CD" w:rsidP="00EA6573">
      <w:pPr>
        <w:ind w:firstLine="709"/>
        <w:jc w:val="both"/>
        <w:rPr>
          <w:bCs/>
          <w:color w:val="000000"/>
          <w:sz w:val="24"/>
          <w:szCs w:val="24"/>
        </w:rPr>
      </w:pPr>
    </w:p>
    <w:p w:rsidR="007B4036" w:rsidRPr="00652F1D" w:rsidRDefault="007B4036" w:rsidP="00EA6573">
      <w:pPr>
        <w:ind w:firstLine="709"/>
        <w:jc w:val="both"/>
        <w:rPr>
          <w:sz w:val="24"/>
          <w:szCs w:val="24"/>
        </w:rPr>
      </w:pPr>
    </w:p>
    <w:p w:rsidR="00EA6573" w:rsidRPr="00652F1D" w:rsidRDefault="00EA6573" w:rsidP="00EA6573">
      <w:pPr>
        <w:pStyle w:val="20"/>
        <w:tabs>
          <w:tab w:val="left" w:pos="2394"/>
        </w:tabs>
        <w:spacing w:after="0" w:line="240" w:lineRule="auto"/>
        <w:ind w:firstLine="720"/>
        <w:jc w:val="both"/>
        <w:rPr>
          <w:b/>
          <w:iCs/>
          <w:sz w:val="24"/>
          <w:szCs w:val="24"/>
        </w:rPr>
      </w:pPr>
      <w:r w:rsidRPr="00652F1D">
        <w:rPr>
          <w:b/>
          <w:iCs/>
          <w:sz w:val="24"/>
          <w:szCs w:val="24"/>
        </w:rPr>
        <w:t xml:space="preserve">Капитальные вложения </w:t>
      </w:r>
    </w:p>
    <w:p w:rsidR="00011BFD" w:rsidRPr="00011BFD" w:rsidRDefault="00011BFD" w:rsidP="00011BFD">
      <w:pPr>
        <w:ind w:firstLine="709"/>
        <w:jc w:val="both"/>
        <w:rPr>
          <w:sz w:val="24"/>
          <w:szCs w:val="24"/>
        </w:rPr>
      </w:pPr>
      <w:r w:rsidRPr="00011BFD">
        <w:rPr>
          <w:sz w:val="24"/>
          <w:szCs w:val="24"/>
        </w:rPr>
        <w:t>Величина капитальных вложений, учтённых департаментом при формировании тарифов на 202</w:t>
      </w:r>
      <w:r w:rsidR="00141D51">
        <w:rPr>
          <w:sz w:val="24"/>
          <w:szCs w:val="24"/>
        </w:rPr>
        <w:t>1</w:t>
      </w:r>
      <w:r w:rsidRPr="00011BFD">
        <w:rPr>
          <w:sz w:val="24"/>
          <w:szCs w:val="24"/>
        </w:rPr>
        <w:t xml:space="preserve"> год, и источники финансирования отражены в таблице 1.</w:t>
      </w:r>
    </w:p>
    <w:p w:rsidR="00011BFD" w:rsidRPr="00011BFD" w:rsidRDefault="00011BFD" w:rsidP="00011BFD">
      <w:pPr>
        <w:ind w:firstLine="709"/>
        <w:jc w:val="right"/>
        <w:rPr>
          <w:sz w:val="24"/>
          <w:szCs w:val="24"/>
        </w:rPr>
      </w:pPr>
      <w:r w:rsidRPr="00011BFD">
        <w:rPr>
          <w:sz w:val="24"/>
          <w:szCs w:val="24"/>
        </w:rPr>
        <w:t>Таблица 1</w:t>
      </w:r>
    </w:p>
    <w:p w:rsidR="00011BFD" w:rsidRPr="00011BFD" w:rsidRDefault="00011BFD" w:rsidP="00011BFD">
      <w:pPr>
        <w:ind w:firstLine="709"/>
        <w:jc w:val="right"/>
      </w:pPr>
      <w:proofErr w:type="spellStart"/>
      <w:r w:rsidRPr="00011BFD">
        <w:t>тыс</w:t>
      </w:r>
      <w:proofErr w:type="gramStart"/>
      <w:r w:rsidRPr="00011BFD">
        <w:t>.р</w:t>
      </w:r>
      <w:proofErr w:type="gramEnd"/>
      <w:r w:rsidRPr="00011BFD">
        <w:t>уб</w:t>
      </w:r>
      <w:proofErr w:type="spellEnd"/>
      <w:r w:rsidRPr="00011BFD">
        <w:t>.</w:t>
      </w:r>
    </w:p>
    <w:tbl>
      <w:tblPr>
        <w:tblW w:w="5258" w:type="dxa"/>
        <w:tblInd w:w="2093" w:type="dxa"/>
        <w:tblLook w:val="04A0" w:firstRow="1" w:lastRow="0" w:firstColumn="1" w:lastColumn="0" w:noHBand="0" w:noVBand="1"/>
      </w:tblPr>
      <w:tblGrid>
        <w:gridCol w:w="3982"/>
        <w:gridCol w:w="1276"/>
      </w:tblGrid>
      <w:tr w:rsidR="00011BFD" w:rsidRPr="00011BFD" w:rsidTr="00BE02CD">
        <w:trPr>
          <w:trHeight w:val="234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FD" w:rsidRPr="00011BFD" w:rsidRDefault="00011BFD" w:rsidP="00011BFD">
            <w:r w:rsidRPr="00011BFD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FD" w:rsidRPr="00011BFD" w:rsidRDefault="00011BFD" w:rsidP="00141D51">
            <w:pPr>
              <w:jc w:val="center"/>
            </w:pPr>
            <w:r w:rsidRPr="00011BFD">
              <w:t>202</w:t>
            </w:r>
            <w:r w:rsidR="00141D51">
              <w:t>1</w:t>
            </w:r>
            <w:r w:rsidRPr="00011BFD">
              <w:t xml:space="preserve"> год</w:t>
            </w:r>
          </w:p>
        </w:tc>
      </w:tr>
      <w:tr w:rsidR="00011BFD" w:rsidRPr="00011BFD" w:rsidTr="00BE02CD">
        <w:trPr>
          <w:trHeight w:val="41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FD" w:rsidRPr="00011BFD" w:rsidRDefault="00011BFD" w:rsidP="00011BFD">
            <w:r w:rsidRPr="00011BFD">
              <w:t xml:space="preserve">НВВ, </w:t>
            </w:r>
            <w:proofErr w:type="gramStart"/>
            <w:r w:rsidRPr="00011BFD">
              <w:t>отнесенная</w:t>
            </w:r>
            <w:proofErr w:type="gramEnd"/>
            <w:r w:rsidRPr="00011BFD">
              <w:t xml:space="preserve"> на сторонних потребителей (до включения прибыли на  капвложения)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FD" w:rsidRPr="00652F1D" w:rsidRDefault="00652F1D" w:rsidP="00011BFD">
            <w:pPr>
              <w:jc w:val="center"/>
            </w:pPr>
            <w:r w:rsidRPr="00652F1D">
              <w:t>98 077,5</w:t>
            </w:r>
          </w:p>
        </w:tc>
      </w:tr>
      <w:tr w:rsidR="00011BFD" w:rsidRPr="00011BFD" w:rsidTr="00BE02CD">
        <w:trPr>
          <w:trHeight w:val="402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FD" w:rsidRPr="00011BFD" w:rsidRDefault="00011BFD" w:rsidP="00011BFD">
            <w:r w:rsidRPr="00011BFD">
              <w:t>Величина капитальных вложений согласно Инвестиционной программе  (без НДС)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FD" w:rsidRPr="00652F1D" w:rsidRDefault="00011BFD" w:rsidP="00141D51">
            <w:pPr>
              <w:jc w:val="center"/>
            </w:pPr>
            <w:r w:rsidRPr="00652F1D">
              <w:t>15 </w:t>
            </w:r>
            <w:r w:rsidR="00141D51" w:rsidRPr="00652F1D">
              <w:t>900</w:t>
            </w:r>
            <w:r w:rsidRPr="00652F1D">
              <w:t>,0</w:t>
            </w:r>
          </w:p>
        </w:tc>
      </w:tr>
      <w:tr w:rsidR="00011BFD" w:rsidRPr="00011BFD" w:rsidTr="00BE02CD">
        <w:trPr>
          <w:trHeight w:val="222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FD" w:rsidRPr="00011BFD" w:rsidRDefault="00011BFD" w:rsidP="00011BFD">
            <w:r w:rsidRPr="00011BFD">
              <w:t>Источники финансирования: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FD" w:rsidRPr="00652F1D" w:rsidRDefault="00011BFD" w:rsidP="00011BFD">
            <w:pPr>
              <w:jc w:val="center"/>
            </w:pPr>
            <w:r w:rsidRPr="00652F1D">
              <w:t> </w:t>
            </w:r>
          </w:p>
        </w:tc>
      </w:tr>
      <w:tr w:rsidR="00141D51" w:rsidRPr="00011BFD" w:rsidTr="00BE02CD">
        <w:trPr>
          <w:trHeight w:val="268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51" w:rsidRPr="00011BFD" w:rsidRDefault="00141D51" w:rsidP="00011BFD">
            <w:r w:rsidRPr="00011BFD">
              <w:t>1. Амортизация в НВВ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51" w:rsidRPr="00652F1D" w:rsidRDefault="00141D51">
            <w:pPr>
              <w:jc w:val="center"/>
              <w:rPr>
                <w:color w:val="000000"/>
                <w:sz w:val="22"/>
                <w:szCs w:val="22"/>
              </w:rPr>
            </w:pPr>
            <w:r w:rsidRPr="00652F1D">
              <w:rPr>
                <w:color w:val="000000"/>
                <w:sz w:val="22"/>
                <w:szCs w:val="22"/>
              </w:rPr>
              <w:t>11543,7</w:t>
            </w:r>
          </w:p>
        </w:tc>
      </w:tr>
      <w:tr w:rsidR="00141D51" w:rsidRPr="00011BFD" w:rsidTr="00BE02CD">
        <w:trPr>
          <w:trHeight w:val="561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51" w:rsidRPr="00011BFD" w:rsidRDefault="00141D51" w:rsidP="00011BFD">
            <w:r w:rsidRPr="00011BFD">
              <w:t xml:space="preserve">2. Капитальные вложения, предусмотренные департаментом  </w:t>
            </w:r>
          </w:p>
          <w:p w:rsidR="00141D51" w:rsidRPr="00011BFD" w:rsidRDefault="00141D51" w:rsidP="00011BFD">
            <w:pPr>
              <w:rPr>
                <w:b/>
              </w:rPr>
            </w:pPr>
            <w:r w:rsidRPr="00011BFD">
              <w:t>в составе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1D51" w:rsidRPr="00652F1D" w:rsidRDefault="00141D51">
            <w:pPr>
              <w:jc w:val="center"/>
              <w:rPr>
                <w:color w:val="000000"/>
                <w:sz w:val="22"/>
                <w:szCs w:val="22"/>
              </w:rPr>
            </w:pPr>
            <w:r w:rsidRPr="00652F1D">
              <w:rPr>
                <w:color w:val="000000"/>
                <w:sz w:val="22"/>
                <w:szCs w:val="22"/>
              </w:rPr>
              <w:t>4356,3</w:t>
            </w:r>
          </w:p>
        </w:tc>
      </w:tr>
      <w:tr w:rsidR="00011BFD" w:rsidRPr="00011BFD" w:rsidTr="00BE02CD">
        <w:trPr>
          <w:trHeight w:val="426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FD" w:rsidRPr="00011BFD" w:rsidRDefault="00011BFD" w:rsidP="00011BFD">
            <w:pPr>
              <w:rPr>
                <w:i/>
              </w:rPr>
            </w:pPr>
            <w:r w:rsidRPr="00011BFD">
              <w:rPr>
                <w:i/>
              </w:rPr>
              <w:t>Расходы на капитальные вложения из прибыли от суммы НВВ,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FD" w:rsidRPr="00652F1D" w:rsidRDefault="00011BFD" w:rsidP="00652F1D">
            <w:pPr>
              <w:jc w:val="center"/>
              <w:rPr>
                <w:b/>
                <w:bCs/>
              </w:rPr>
            </w:pPr>
            <w:r w:rsidRPr="00652F1D">
              <w:rPr>
                <w:b/>
                <w:bCs/>
              </w:rPr>
              <w:t>4,</w:t>
            </w:r>
            <w:r w:rsidR="00652F1D" w:rsidRPr="00652F1D">
              <w:rPr>
                <w:b/>
                <w:bCs/>
              </w:rPr>
              <w:t>4</w:t>
            </w:r>
          </w:p>
        </w:tc>
      </w:tr>
    </w:tbl>
    <w:p w:rsidR="00011BFD" w:rsidRPr="00011BFD" w:rsidRDefault="00011BFD" w:rsidP="00011BFD">
      <w:pPr>
        <w:ind w:firstLine="709"/>
        <w:jc w:val="both"/>
        <w:rPr>
          <w:color w:val="000000"/>
          <w:sz w:val="24"/>
          <w:szCs w:val="24"/>
        </w:rPr>
      </w:pPr>
    </w:p>
    <w:p w:rsidR="00EA6573" w:rsidRDefault="00EA6573" w:rsidP="00EA6573">
      <w:pPr>
        <w:ind w:firstLine="709"/>
        <w:jc w:val="both"/>
        <w:outlineLvl w:val="0"/>
        <w:rPr>
          <w:bCs/>
          <w:color w:val="000000"/>
          <w:sz w:val="24"/>
          <w:szCs w:val="24"/>
        </w:rPr>
      </w:pPr>
      <w:proofErr w:type="gramStart"/>
      <w:r w:rsidRPr="00334E1B">
        <w:rPr>
          <w:bCs/>
          <w:iCs/>
          <w:color w:val="000000"/>
          <w:sz w:val="24"/>
          <w:szCs w:val="24"/>
        </w:rPr>
        <w:t xml:space="preserve">Сальдированный </w:t>
      </w:r>
      <w:proofErr w:type="spellStart"/>
      <w:r w:rsidRPr="00334E1B">
        <w:rPr>
          <w:bCs/>
          <w:iCs/>
          <w:color w:val="000000"/>
          <w:sz w:val="24"/>
          <w:szCs w:val="24"/>
        </w:rPr>
        <w:t>переток</w:t>
      </w:r>
      <w:proofErr w:type="spellEnd"/>
      <w:r w:rsidRPr="00334E1B">
        <w:rPr>
          <w:bCs/>
          <w:iCs/>
          <w:color w:val="000000"/>
          <w:sz w:val="24"/>
          <w:szCs w:val="24"/>
        </w:rPr>
        <w:t xml:space="preserve"> мощности, принятый при расчёте тарифа </w:t>
      </w:r>
      <w:r w:rsidRPr="003C208E">
        <w:rPr>
          <w:sz w:val="24"/>
          <w:szCs w:val="24"/>
        </w:rPr>
        <w:t xml:space="preserve">на услуги по передаче электрической энергии в </w:t>
      </w:r>
      <w:r w:rsidRPr="006326D2">
        <w:rPr>
          <w:sz w:val="24"/>
          <w:szCs w:val="24"/>
        </w:rPr>
        <w:t>соответствии со Сводным</w:t>
      </w:r>
      <w:r w:rsidRPr="003C208E">
        <w:rPr>
          <w:sz w:val="24"/>
          <w:szCs w:val="24"/>
        </w:rPr>
        <w:t xml:space="preserve"> прогнозн</w:t>
      </w:r>
      <w:r>
        <w:rPr>
          <w:sz w:val="24"/>
          <w:szCs w:val="24"/>
        </w:rPr>
        <w:t>ым</w:t>
      </w:r>
      <w:r w:rsidRPr="003C208E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>ом</w:t>
      </w:r>
      <w:r w:rsidRPr="003C208E">
        <w:rPr>
          <w:sz w:val="24"/>
          <w:szCs w:val="24"/>
        </w:rPr>
        <w:t xml:space="preserve"> производства и поставок электрической энергии (мощности) в рамках Единой энергетической системы России по субъектам Российской Федерации </w:t>
      </w:r>
      <w:r w:rsidRPr="00896DD6">
        <w:rPr>
          <w:sz w:val="24"/>
          <w:szCs w:val="24"/>
        </w:rPr>
        <w:t xml:space="preserve">на </w:t>
      </w:r>
      <w:r w:rsidR="00652F1D" w:rsidRPr="00414B8D">
        <w:rPr>
          <w:sz w:val="24"/>
          <w:szCs w:val="24"/>
        </w:rPr>
        <w:t xml:space="preserve">2021 г., </w:t>
      </w:r>
      <w:r w:rsidR="00652F1D" w:rsidRPr="00414B8D">
        <w:rPr>
          <w:rFonts w:ascii="Times New Roman CYR" w:hAnsi="Times New Roman CYR" w:cs="Times New Roman CYR"/>
          <w:sz w:val="24"/>
          <w:szCs w:val="24"/>
        </w:rPr>
        <w:t xml:space="preserve">утвержденным приказом </w:t>
      </w:r>
      <w:r w:rsidR="00652F1D" w:rsidRPr="00414B8D">
        <w:rPr>
          <w:rFonts w:ascii="Times New Roman CYR" w:hAnsi="Times New Roman CYR" w:cs="Times New Roman CYR"/>
          <w:color w:val="000000"/>
          <w:sz w:val="24"/>
          <w:szCs w:val="24"/>
        </w:rPr>
        <w:t>ФАС России от 11 августа 2020 года № 737а/20-</w:t>
      </w:r>
      <w:r w:rsidR="00652F1D" w:rsidRPr="00B0097B">
        <w:rPr>
          <w:rFonts w:ascii="Times New Roman CYR" w:hAnsi="Times New Roman CYR" w:cs="Times New Roman CYR"/>
          <w:color w:val="000000"/>
          <w:sz w:val="24"/>
          <w:szCs w:val="24"/>
        </w:rPr>
        <w:t>ДСП с учетом изменений, внесенных приказом ФАС России от 26 ноября 2020</w:t>
      </w:r>
      <w:proofErr w:type="gramEnd"/>
      <w:r w:rsidR="00652F1D" w:rsidRPr="00B0097B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 №1164/20-</w:t>
      </w:r>
      <w:r w:rsidR="00652F1D" w:rsidRPr="00B0097B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>
        <w:rPr>
          <w:rFonts w:ascii="Times New Roman CYR" w:hAnsi="Times New Roman CYR" w:cs="Times New Roman CYR"/>
          <w:sz w:val="24"/>
          <w:szCs w:val="24"/>
        </w:rPr>
        <w:t xml:space="preserve"> (далее - Сводный прогнозный баланс)</w:t>
      </w:r>
      <w:r w:rsidRPr="00896DD6">
        <w:rPr>
          <w:sz w:val="24"/>
          <w:szCs w:val="24"/>
        </w:rPr>
        <w:t xml:space="preserve">, составит </w:t>
      </w:r>
      <w:r w:rsidR="00652F1D">
        <w:rPr>
          <w:sz w:val="24"/>
          <w:szCs w:val="24"/>
        </w:rPr>
        <w:t>61,092</w:t>
      </w:r>
      <w:r w:rsidRPr="00896DD6">
        <w:rPr>
          <w:sz w:val="24"/>
          <w:szCs w:val="24"/>
        </w:rPr>
        <w:t xml:space="preserve"> МВт,  </w:t>
      </w:r>
      <w:r w:rsidRPr="00896DD6">
        <w:rPr>
          <w:bCs/>
          <w:color w:val="000000"/>
          <w:sz w:val="24"/>
          <w:szCs w:val="24"/>
        </w:rPr>
        <w:t xml:space="preserve">в том числе на первое полугодие – </w:t>
      </w:r>
      <w:r w:rsidR="00652F1D">
        <w:rPr>
          <w:sz w:val="24"/>
          <w:szCs w:val="24"/>
        </w:rPr>
        <w:t>62,309</w:t>
      </w:r>
      <w:r w:rsidRPr="00896DD6">
        <w:rPr>
          <w:sz w:val="24"/>
          <w:szCs w:val="24"/>
        </w:rPr>
        <w:t xml:space="preserve"> МВт</w:t>
      </w:r>
      <w:r w:rsidRPr="00896DD6">
        <w:rPr>
          <w:bCs/>
          <w:color w:val="000000"/>
          <w:sz w:val="24"/>
          <w:szCs w:val="24"/>
        </w:rPr>
        <w:t xml:space="preserve">, на второе полугодие – </w:t>
      </w:r>
      <w:r w:rsidR="00652F1D">
        <w:rPr>
          <w:sz w:val="24"/>
          <w:szCs w:val="24"/>
        </w:rPr>
        <w:t>59,857</w:t>
      </w:r>
      <w:r w:rsidRPr="00896DD6">
        <w:rPr>
          <w:bCs/>
          <w:color w:val="000000"/>
          <w:sz w:val="24"/>
          <w:szCs w:val="24"/>
        </w:rPr>
        <w:t xml:space="preserve"> </w:t>
      </w:r>
      <w:r w:rsidRPr="00896DD6">
        <w:rPr>
          <w:sz w:val="24"/>
          <w:szCs w:val="24"/>
        </w:rPr>
        <w:t>МВт</w:t>
      </w:r>
      <w:r w:rsidRPr="00334E1B">
        <w:rPr>
          <w:bCs/>
          <w:color w:val="000000"/>
          <w:sz w:val="24"/>
          <w:szCs w:val="24"/>
        </w:rPr>
        <w:t>.</w:t>
      </w:r>
    </w:p>
    <w:p w:rsidR="00EA6573" w:rsidRPr="00C74457" w:rsidRDefault="00EA6573" w:rsidP="00EA6573">
      <w:pPr>
        <w:ind w:firstLine="720"/>
        <w:jc w:val="both"/>
        <w:rPr>
          <w:bCs/>
          <w:sz w:val="24"/>
          <w:szCs w:val="24"/>
        </w:rPr>
      </w:pPr>
      <w:r w:rsidRPr="00C74457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C74457">
        <w:rPr>
          <w:bCs/>
          <w:iCs/>
          <w:sz w:val="24"/>
          <w:szCs w:val="24"/>
        </w:rPr>
        <w:t>переток</w:t>
      </w:r>
      <w:proofErr w:type="spellEnd"/>
      <w:r w:rsidRPr="00C74457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C74457">
        <w:rPr>
          <w:sz w:val="24"/>
          <w:szCs w:val="24"/>
        </w:rPr>
        <w:t xml:space="preserve"> на услуги по передаче электрической энергии</w:t>
      </w:r>
      <w:r w:rsidRPr="00C74457">
        <w:rPr>
          <w:bCs/>
          <w:iCs/>
          <w:sz w:val="24"/>
          <w:szCs w:val="24"/>
        </w:rPr>
        <w:t>,</w:t>
      </w:r>
      <w:r w:rsidRPr="00C74457">
        <w:rPr>
          <w:sz w:val="24"/>
          <w:szCs w:val="24"/>
        </w:rPr>
        <w:t xml:space="preserve"> сформирован на основании Сводно</w:t>
      </w:r>
      <w:r>
        <w:rPr>
          <w:sz w:val="24"/>
          <w:szCs w:val="24"/>
        </w:rPr>
        <w:t>го</w:t>
      </w:r>
      <w:r w:rsidRPr="00C74457">
        <w:rPr>
          <w:sz w:val="24"/>
          <w:szCs w:val="24"/>
        </w:rPr>
        <w:t xml:space="preserve"> прогнозно</w:t>
      </w:r>
      <w:r>
        <w:rPr>
          <w:sz w:val="24"/>
          <w:szCs w:val="24"/>
        </w:rPr>
        <w:t>го</w:t>
      </w:r>
      <w:r w:rsidRPr="00C74457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 xml:space="preserve">а </w:t>
      </w:r>
      <w:r w:rsidRPr="003C208E">
        <w:rPr>
          <w:sz w:val="24"/>
          <w:szCs w:val="24"/>
        </w:rPr>
        <w:t>производства и поставок э</w:t>
      </w:r>
      <w:r>
        <w:rPr>
          <w:sz w:val="24"/>
          <w:szCs w:val="24"/>
        </w:rPr>
        <w:t>лектрической энергии (мощности)</w:t>
      </w:r>
      <w:r w:rsidRPr="00832BCA">
        <w:rPr>
          <w:sz w:val="24"/>
          <w:szCs w:val="24"/>
        </w:rPr>
        <w:t xml:space="preserve">, </w:t>
      </w:r>
      <w:r w:rsidRPr="00C74457">
        <w:rPr>
          <w:sz w:val="24"/>
          <w:szCs w:val="24"/>
        </w:rPr>
        <w:t>и</w:t>
      </w:r>
      <w:r w:rsidRPr="00C74457">
        <w:rPr>
          <w:bCs/>
          <w:iCs/>
          <w:sz w:val="24"/>
          <w:szCs w:val="24"/>
        </w:rPr>
        <w:t xml:space="preserve"> составит</w:t>
      </w:r>
      <w:r>
        <w:rPr>
          <w:bCs/>
          <w:iCs/>
          <w:sz w:val="24"/>
          <w:szCs w:val="24"/>
        </w:rPr>
        <w:t xml:space="preserve"> </w:t>
      </w:r>
      <w:r w:rsidR="00652F1D">
        <w:rPr>
          <w:bCs/>
          <w:iCs/>
          <w:sz w:val="24"/>
          <w:szCs w:val="24"/>
        </w:rPr>
        <w:t>453,810</w:t>
      </w:r>
      <w:r>
        <w:rPr>
          <w:bCs/>
          <w:iCs/>
          <w:sz w:val="24"/>
          <w:szCs w:val="24"/>
        </w:rPr>
        <w:t xml:space="preserve"> </w:t>
      </w:r>
      <w:proofErr w:type="spellStart"/>
      <w:r>
        <w:rPr>
          <w:bCs/>
          <w:iCs/>
          <w:sz w:val="24"/>
          <w:szCs w:val="24"/>
        </w:rPr>
        <w:t>млн</w:t>
      </w:r>
      <w:proofErr w:type="gramStart"/>
      <w:r>
        <w:rPr>
          <w:bCs/>
          <w:iCs/>
          <w:sz w:val="24"/>
          <w:szCs w:val="24"/>
        </w:rPr>
        <w:t>.к</w:t>
      </w:r>
      <w:proofErr w:type="gramEnd"/>
      <w:r>
        <w:rPr>
          <w:bCs/>
          <w:iCs/>
          <w:sz w:val="24"/>
          <w:szCs w:val="24"/>
        </w:rPr>
        <w:t>Втч</w:t>
      </w:r>
      <w:proofErr w:type="spellEnd"/>
      <w:r>
        <w:rPr>
          <w:bCs/>
          <w:iCs/>
          <w:sz w:val="24"/>
          <w:szCs w:val="24"/>
        </w:rPr>
        <w:t>.</w:t>
      </w:r>
      <w:r w:rsidRPr="00C74457">
        <w:rPr>
          <w:bCs/>
          <w:sz w:val="24"/>
          <w:szCs w:val="24"/>
        </w:rPr>
        <w:t xml:space="preserve"> в том числе на первое полугодие – </w:t>
      </w:r>
      <w:r w:rsidR="00652F1D">
        <w:rPr>
          <w:bCs/>
          <w:sz w:val="24"/>
          <w:szCs w:val="24"/>
        </w:rPr>
        <w:t>231,443</w:t>
      </w:r>
      <w:r w:rsidRPr="00C74457">
        <w:rPr>
          <w:bCs/>
          <w:sz w:val="24"/>
          <w:szCs w:val="24"/>
        </w:rPr>
        <w:t xml:space="preserve"> </w:t>
      </w:r>
      <w:proofErr w:type="spellStart"/>
      <w:r>
        <w:rPr>
          <w:bCs/>
          <w:iCs/>
          <w:sz w:val="24"/>
          <w:szCs w:val="24"/>
        </w:rPr>
        <w:t>млн.кВтч</w:t>
      </w:r>
      <w:proofErr w:type="spellEnd"/>
      <w:r>
        <w:rPr>
          <w:bCs/>
          <w:iCs/>
          <w:sz w:val="24"/>
          <w:szCs w:val="24"/>
        </w:rPr>
        <w:t>.</w:t>
      </w:r>
      <w:r w:rsidRPr="00C74457">
        <w:rPr>
          <w:bCs/>
          <w:sz w:val="24"/>
          <w:szCs w:val="24"/>
        </w:rPr>
        <w:t xml:space="preserve">, на второе полугодие – </w:t>
      </w:r>
      <w:r w:rsidR="00652F1D">
        <w:rPr>
          <w:bCs/>
          <w:sz w:val="24"/>
          <w:szCs w:val="24"/>
        </w:rPr>
        <w:t>222,367</w:t>
      </w:r>
      <w:r w:rsidRPr="00C74457">
        <w:rPr>
          <w:bCs/>
          <w:sz w:val="24"/>
          <w:szCs w:val="24"/>
        </w:rPr>
        <w:t xml:space="preserve"> </w:t>
      </w:r>
      <w:proofErr w:type="spellStart"/>
      <w:r>
        <w:rPr>
          <w:bCs/>
          <w:iCs/>
          <w:sz w:val="24"/>
          <w:szCs w:val="24"/>
        </w:rPr>
        <w:t>млн.кВтч</w:t>
      </w:r>
      <w:proofErr w:type="spellEnd"/>
      <w:r>
        <w:rPr>
          <w:bCs/>
          <w:iCs/>
          <w:sz w:val="24"/>
          <w:szCs w:val="24"/>
        </w:rPr>
        <w:t>.</w:t>
      </w:r>
      <w:r w:rsidRPr="00C74457">
        <w:rPr>
          <w:bCs/>
          <w:sz w:val="24"/>
          <w:szCs w:val="24"/>
        </w:rPr>
        <w:t xml:space="preserve">  </w:t>
      </w:r>
    </w:p>
    <w:p w:rsidR="00EA6573" w:rsidRDefault="00EA6573" w:rsidP="00EA657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Величина потерь электроэнергии при ее передаче по сетям предприятия определена департаментом исходя из планового отпуска электрической энергии в сеть и уровня потерь электрической энергии,  утвержденного приказом департамента от </w:t>
      </w:r>
      <w:r w:rsidR="005D292E">
        <w:rPr>
          <w:rFonts w:ascii="Times New Roman CYR" w:hAnsi="Times New Roman CYR" w:cs="Times New Roman CYR"/>
          <w:sz w:val="24"/>
          <w:szCs w:val="24"/>
        </w:rPr>
        <w:t>18</w:t>
      </w:r>
      <w:r>
        <w:rPr>
          <w:rFonts w:ascii="Times New Roman CYR" w:hAnsi="Times New Roman CYR" w:cs="Times New Roman CYR"/>
          <w:sz w:val="24"/>
          <w:szCs w:val="24"/>
        </w:rPr>
        <w:t>.12.201</w:t>
      </w:r>
      <w:r w:rsidR="005D292E">
        <w:rPr>
          <w:rFonts w:ascii="Times New Roman CYR" w:hAnsi="Times New Roman CYR" w:cs="Times New Roman CYR"/>
          <w:sz w:val="24"/>
          <w:szCs w:val="24"/>
        </w:rPr>
        <w:t>9</w:t>
      </w:r>
      <w:r>
        <w:rPr>
          <w:rFonts w:ascii="Times New Roman CYR" w:hAnsi="Times New Roman CYR" w:cs="Times New Roman CYR"/>
          <w:sz w:val="24"/>
          <w:szCs w:val="24"/>
        </w:rPr>
        <w:t xml:space="preserve"> № 483-ЭЭ «Об установлении долгосрочных параметров регулирования для территориальных сетевых организаций в Новосибирской области на 20</w:t>
      </w:r>
      <w:r w:rsidR="005D292E">
        <w:rPr>
          <w:rFonts w:ascii="Times New Roman CYR" w:hAnsi="Times New Roman CYR" w:cs="Times New Roman CYR"/>
          <w:sz w:val="24"/>
          <w:szCs w:val="24"/>
        </w:rPr>
        <w:t>20</w:t>
      </w:r>
      <w:r>
        <w:rPr>
          <w:rFonts w:ascii="Times New Roman CYR" w:hAnsi="Times New Roman CYR" w:cs="Times New Roman CYR"/>
          <w:sz w:val="24"/>
          <w:szCs w:val="24"/>
        </w:rPr>
        <w:t>-20</w:t>
      </w:r>
      <w:r w:rsidR="005D292E">
        <w:rPr>
          <w:rFonts w:ascii="Times New Roman CYR" w:hAnsi="Times New Roman CYR" w:cs="Times New Roman CYR"/>
          <w:sz w:val="24"/>
          <w:szCs w:val="24"/>
        </w:rPr>
        <w:t>24</w:t>
      </w:r>
      <w:r>
        <w:rPr>
          <w:rFonts w:ascii="Times New Roman CYR" w:hAnsi="Times New Roman CYR" w:cs="Times New Roman CYR"/>
          <w:sz w:val="24"/>
          <w:szCs w:val="24"/>
        </w:rPr>
        <w:t xml:space="preserve"> гг.», и составила </w:t>
      </w:r>
      <w:r w:rsidR="005D292E">
        <w:rPr>
          <w:rFonts w:ascii="Times New Roman CYR" w:hAnsi="Times New Roman CYR" w:cs="Times New Roman CYR"/>
          <w:sz w:val="24"/>
          <w:szCs w:val="24"/>
        </w:rPr>
        <w:t>33,610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том числе в первом полугодии – </w:t>
      </w:r>
      <w:r w:rsidR="005D292E">
        <w:rPr>
          <w:rFonts w:ascii="Times New Roman CYR" w:hAnsi="Times New Roman CYR" w:cs="Times New Roman CYR"/>
          <w:sz w:val="24"/>
          <w:szCs w:val="24"/>
        </w:rPr>
        <w:t>17,141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млн.кВтч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во втором полугодии – </w:t>
      </w:r>
      <w:r w:rsidR="005D292E">
        <w:rPr>
          <w:rFonts w:ascii="Times New Roman CYR" w:hAnsi="Times New Roman CYR" w:cs="Times New Roman CYR"/>
          <w:sz w:val="24"/>
          <w:szCs w:val="24"/>
        </w:rPr>
        <w:t>16,469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млн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Втч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что в процентном отношении составит </w:t>
      </w:r>
      <w:r w:rsidR="005D292E">
        <w:rPr>
          <w:rFonts w:ascii="Times New Roman CYR" w:hAnsi="Times New Roman CYR" w:cs="Times New Roman CYR"/>
          <w:sz w:val="24"/>
          <w:szCs w:val="24"/>
        </w:rPr>
        <w:t>7,41</w:t>
      </w:r>
      <w:r>
        <w:rPr>
          <w:rFonts w:ascii="Times New Roman CYR" w:hAnsi="Times New Roman CYR" w:cs="Times New Roman CYR"/>
          <w:sz w:val="24"/>
          <w:szCs w:val="24"/>
        </w:rPr>
        <w:t xml:space="preserve"> %.</w:t>
      </w:r>
    </w:p>
    <w:p w:rsidR="005D292E" w:rsidRPr="005D292E" w:rsidRDefault="005D292E" w:rsidP="005D292E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 w:rsidRPr="005D292E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2021 г. составит 2,20087</w:t>
      </w:r>
      <w:r w:rsidRPr="005D292E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 руб./</w:t>
      </w:r>
      <w:proofErr w:type="spellStart"/>
      <w:r w:rsidRPr="005D292E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кВтч</w:t>
      </w:r>
      <w:proofErr w:type="spellEnd"/>
      <w:proofErr w:type="gramStart"/>
      <w:r w:rsidRPr="005D292E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.</w:t>
      </w:r>
      <w:proofErr w:type="gramEnd"/>
      <w:r w:rsidRPr="005D292E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(</w:t>
      </w:r>
      <w:proofErr w:type="gramStart"/>
      <w:r w:rsidRPr="005D292E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с</w:t>
      </w:r>
      <w:proofErr w:type="gramEnd"/>
      <w:r w:rsidRPr="005D292E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2021 год, по данным Ассоциации  «НП Совет рынка» по состоянию на 01.11.2020 г., прогнозной величины сбытовой надбавки гарантирующего поставщика АО «</w:t>
      </w:r>
      <w:proofErr w:type="spellStart"/>
      <w:r w:rsidRPr="005D292E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Новосибирскэнергосбыт</w:t>
      </w:r>
      <w:proofErr w:type="spellEnd"/>
      <w:r w:rsidRPr="005D292E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2021 год).</w:t>
      </w:r>
    </w:p>
    <w:p w:rsidR="00EA6573" w:rsidRPr="00EF308D" w:rsidRDefault="00EA6573" w:rsidP="00EA6573">
      <w:pPr>
        <w:autoSpaceDE w:val="0"/>
        <w:autoSpaceDN w:val="0"/>
        <w:adjustRightInd w:val="0"/>
        <w:ind w:firstLine="709"/>
        <w:jc w:val="both"/>
        <w:rPr>
          <w:b/>
          <w:i/>
          <w:sz w:val="16"/>
          <w:szCs w:val="16"/>
        </w:rPr>
      </w:pPr>
    </w:p>
    <w:p w:rsidR="00EA6573" w:rsidRPr="001833F7" w:rsidRDefault="008B65CB" w:rsidP="00EA6573">
      <w:pPr>
        <w:pStyle w:val="a3"/>
        <w:tabs>
          <w:tab w:val="left" w:pos="0"/>
        </w:tabs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EA6573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>2</w:t>
      </w:r>
      <w:r w:rsidR="00EA6573" w:rsidRPr="001833F7">
        <w:rPr>
          <w:b/>
          <w:i/>
          <w:sz w:val="24"/>
          <w:szCs w:val="24"/>
        </w:rPr>
        <w:t xml:space="preserve">. Корректировка НВВ </w:t>
      </w:r>
      <w:r w:rsidR="00EA6573">
        <w:rPr>
          <w:b/>
          <w:i/>
          <w:sz w:val="24"/>
          <w:szCs w:val="24"/>
        </w:rPr>
        <w:t>по результатам анализа производственно-хозяйственной деятельности за 201</w:t>
      </w:r>
      <w:r w:rsidR="007B4036">
        <w:rPr>
          <w:b/>
          <w:i/>
          <w:sz w:val="24"/>
          <w:szCs w:val="24"/>
        </w:rPr>
        <w:t>9</w:t>
      </w:r>
      <w:r w:rsidR="00EA6573">
        <w:rPr>
          <w:b/>
          <w:i/>
          <w:sz w:val="24"/>
          <w:szCs w:val="24"/>
        </w:rPr>
        <w:t xml:space="preserve"> год</w:t>
      </w:r>
    </w:p>
    <w:p w:rsidR="00B96409" w:rsidRPr="000E3A97" w:rsidRDefault="00B96409" w:rsidP="00B96409">
      <w:pPr>
        <w:ind w:firstLine="709"/>
        <w:jc w:val="both"/>
        <w:rPr>
          <w:sz w:val="16"/>
          <w:szCs w:val="16"/>
        </w:rPr>
      </w:pPr>
      <w:r w:rsidRPr="000E3A97">
        <w:rPr>
          <w:rFonts w:eastAsiaTheme="minorHAnsi"/>
          <w:bCs/>
          <w:sz w:val="24"/>
          <w:szCs w:val="24"/>
          <w:lang w:eastAsia="en-US"/>
        </w:rPr>
        <w:t>В виду того, что расчеты за услуги по передаче электрической энергии производились с</w:t>
      </w:r>
      <w:r w:rsidRPr="000E3A97">
        <w:rPr>
          <w:sz w:val="24"/>
          <w:szCs w:val="24"/>
        </w:rPr>
        <w:t xml:space="preserve"> </w:t>
      </w:r>
      <w:r>
        <w:rPr>
          <w:sz w:val="24"/>
          <w:szCs w:val="24"/>
        </w:rPr>
        <w:t>ФГУП</w:t>
      </w:r>
      <w:r w:rsidRPr="000E3A97">
        <w:rPr>
          <w:sz w:val="24"/>
          <w:szCs w:val="24"/>
        </w:rPr>
        <w:t xml:space="preserve"> «</w:t>
      </w:r>
      <w:r>
        <w:rPr>
          <w:sz w:val="24"/>
          <w:szCs w:val="24"/>
        </w:rPr>
        <w:t>УЭВ</w:t>
      </w:r>
      <w:r w:rsidRPr="000E3A97">
        <w:rPr>
          <w:sz w:val="24"/>
          <w:szCs w:val="24"/>
        </w:rPr>
        <w:t>»</w:t>
      </w:r>
      <w:r w:rsidRPr="000E3A97">
        <w:rPr>
          <w:rFonts w:eastAsiaTheme="minorHAnsi"/>
          <w:bCs/>
          <w:sz w:val="24"/>
          <w:szCs w:val="24"/>
          <w:lang w:eastAsia="en-US"/>
        </w:rPr>
        <w:t xml:space="preserve"> в 2019 году по </w:t>
      </w:r>
      <w:proofErr w:type="spellStart"/>
      <w:r w:rsidRPr="000E3A97">
        <w:rPr>
          <w:rFonts w:eastAsiaTheme="minorHAnsi"/>
          <w:bCs/>
          <w:sz w:val="24"/>
          <w:szCs w:val="24"/>
          <w:lang w:eastAsia="en-US"/>
        </w:rPr>
        <w:t>двухставочному</w:t>
      </w:r>
      <w:proofErr w:type="spellEnd"/>
      <w:r w:rsidRPr="000E3A97">
        <w:rPr>
          <w:rFonts w:eastAsiaTheme="minorHAnsi"/>
          <w:bCs/>
          <w:sz w:val="24"/>
          <w:szCs w:val="24"/>
          <w:lang w:eastAsia="en-US"/>
        </w:rPr>
        <w:t xml:space="preserve"> тарифу корректировка НВВ по доходам от осуществления регулируемой деятельности (в части НВВ на содержание объектов </w:t>
      </w:r>
      <w:r w:rsidRPr="000E3A97">
        <w:rPr>
          <w:rFonts w:eastAsiaTheme="minorHAnsi"/>
          <w:bCs/>
          <w:sz w:val="24"/>
          <w:szCs w:val="24"/>
          <w:lang w:eastAsia="en-US"/>
        </w:rPr>
        <w:lastRenderedPageBreak/>
        <w:t xml:space="preserve">электросетевого хозяйства), произведенная по формуле 7.1 </w:t>
      </w:r>
      <w:r w:rsidRPr="000E3A97">
        <w:rPr>
          <w:sz w:val="24"/>
          <w:szCs w:val="24"/>
        </w:rPr>
        <w:t xml:space="preserve">Методических указаний </w:t>
      </w:r>
      <w:r w:rsidRPr="000E3A97">
        <w:rPr>
          <w:color w:val="000000"/>
          <w:sz w:val="24"/>
          <w:szCs w:val="24"/>
        </w:rPr>
        <w:t>№ 98-э,</w:t>
      </w:r>
      <w:r w:rsidRPr="000E3A97">
        <w:rPr>
          <w:rFonts w:eastAsiaTheme="minorHAnsi"/>
          <w:bCs/>
          <w:sz w:val="24"/>
          <w:szCs w:val="24"/>
          <w:lang w:eastAsia="en-US"/>
        </w:rPr>
        <w:t xml:space="preserve"> равна 0. </w:t>
      </w:r>
    </w:p>
    <w:p w:rsidR="00B96409" w:rsidRPr="000E3A97" w:rsidRDefault="00B96409" w:rsidP="00B9640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3A97">
        <w:rPr>
          <w:sz w:val="24"/>
          <w:szCs w:val="24"/>
        </w:rPr>
        <w:t xml:space="preserve">Корректировка в связи с изменением полезного отпуска и цен на электрическую энергию проведена по формуле 8 </w:t>
      </w:r>
      <w:r w:rsidRPr="000E3A97">
        <w:rPr>
          <w:color w:val="000000"/>
          <w:sz w:val="24"/>
          <w:szCs w:val="24"/>
        </w:rPr>
        <w:t>Методических указаний № 98-э</w:t>
      </w:r>
      <w:r w:rsidRPr="000E3A97">
        <w:rPr>
          <w:sz w:val="24"/>
          <w:szCs w:val="24"/>
        </w:rPr>
        <w:t>:</w:t>
      </w:r>
    </w:p>
    <w:p w:rsidR="00B96409" w:rsidRPr="000E3A97" w:rsidRDefault="00B96409" w:rsidP="00B96409">
      <w:pPr>
        <w:autoSpaceDE w:val="0"/>
        <w:autoSpaceDN w:val="0"/>
        <w:adjustRightInd w:val="0"/>
        <w:rPr>
          <w:position w:val="-19"/>
          <w:sz w:val="24"/>
          <w:szCs w:val="24"/>
        </w:rPr>
      </w:pPr>
    </w:p>
    <w:p w:rsidR="00B96409" w:rsidRPr="000E3A97" w:rsidRDefault="00B96409" w:rsidP="00B9640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E3A97">
        <w:rPr>
          <w:noProof/>
          <w:position w:val="-19"/>
          <w:sz w:val="24"/>
          <w:szCs w:val="24"/>
        </w:rPr>
        <w:drawing>
          <wp:inline distT="0" distB="0" distL="0" distR="0" wp14:anchorId="314F9C4C" wp14:editId="562BEAB9">
            <wp:extent cx="5273675" cy="3829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409" w:rsidRPr="000E3A97" w:rsidRDefault="00B96409" w:rsidP="00B9640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E3A97">
        <w:rPr>
          <w:sz w:val="24"/>
          <w:szCs w:val="24"/>
        </w:rPr>
        <w:t>где:</w:t>
      </w:r>
    </w:p>
    <w:p w:rsidR="00B96409" w:rsidRPr="000E3A97" w:rsidRDefault="00B96409" w:rsidP="00B96409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E3A97">
        <w:rPr>
          <w:noProof/>
          <w:position w:val="-10"/>
          <w:sz w:val="24"/>
          <w:szCs w:val="24"/>
        </w:rPr>
        <w:drawing>
          <wp:inline distT="0" distB="0" distL="0" distR="0" wp14:anchorId="6DD89040" wp14:editId="2822C74F">
            <wp:extent cx="488950" cy="276225"/>
            <wp:effectExtent l="0" t="0" r="635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A97">
        <w:rPr>
          <w:sz w:val="24"/>
          <w:szCs w:val="24"/>
        </w:rPr>
        <w:t xml:space="preserve"> - фактический объем отпуска электрической энергии в сеть территориальной сетевой организации, определяемый регулирующими органами в (i-2)-том году долгосрочного периода регулирования;</w:t>
      </w:r>
    </w:p>
    <w:p w:rsidR="00B96409" w:rsidRPr="000E3A97" w:rsidRDefault="00B96409" w:rsidP="00B96409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E3A97">
        <w:rPr>
          <w:noProof/>
          <w:position w:val="-12"/>
          <w:sz w:val="24"/>
          <w:szCs w:val="24"/>
        </w:rPr>
        <w:drawing>
          <wp:inline distT="0" distB="0" distL="0" distR="0" wp14:anchorId="5944F671" wp14:editId="45AF3799">
            <wp:extent cx="403860" cy="29781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A97">
        <w:rPr>
          <w:sz w:val="24"/>
          <w:szCs w:val="24"/>
        </w:rPr>
        <w:t xml:space="preserve"> - уровень потерь электрической энергии при ее передаче по электрическим сетям, установленный регулирующим органом на долгосрочный период регулирования, к которому относится год (i-2), в соответствии с </w:t>
      </w:r>
      <w:hyperlink r:id="rId12" w:history="1">
        <w:r w:rsidRPr="000E3A97">
          <w:rPr>
            <w:color w:val="0000FF"/>
            <w:sz w:val="24"/>
            <w:szCs w:val="24"/>
          </w:rPr>
          <w:t>пунктом 40(1)</w:t>
        </w:r>
      </w:hyperlink>
      <w:r w:rsidRPr="000E3A97">
        <w:rPr>
          <w:sz w:val="24"/>
          <w:szCs w:val="24"/>
        </w:rPr>
        <w:t xml:space="preserve"> Основ ценообразования;</w:t>
      </w:r>
    </w:p>
    <w:p w:rsidR="00B96409" w:rsidRPr="000E3A97" w:rsidRDefault="00B96409" w:rsidP="00B96409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E3A97">
        <w:rPr>
          <w:sz w:val="24"/>
          <w:szCs w:val="24"/>
        </w:rPr>
        <w:t>ЦП</w:t>
      </w:r>
      <w:r w:rsidRPr="000E3A97">
        <w:rPr>
          <w:sz w:val="24"/>
          <w:szCs w:val="24"/>
          <w:vertAlign w:val="subscript"/>
        </w:rPr>
        <w:t>i-2</w:t>
      </w:r>
      <w:r w:rsidRPr="000E3A97">
        <w:rPr>
          <w:sz w:val="24"/>
          <w:szCs w:val="24"/>
        </w:rPr>
        <w:t xml:space="preserve"> - прогнозная цена покупки потерь электрической энергии в сетях (с учетом мощности) в году i-2, учтенная при установлении тарифа на услуги по передаче электрической энергии по электрическим сетям, принадлежащим на праве собственности или ином законном основании территориальным сетевым организациям;</w:t>
      </w:r>
    </w:p>
    <w:p w:rsidR="00B96409" w:rsidRPr="000E3A97" w:rsidRDefault="00B96409" w:rsidP="00B96409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E3A97">
        <w:rPr>
          <w:noProof/>
          <w:position w:val="-10"/>
          <w:sz w:val="24"/>
          <w:szCs w:val="24"/>
        </w:rPr>
        <w:drawing>
          <wp:inline distT="0" distB="0" distL="0" distR="0" wp14:anchorId="6DF4CDA8" wp14:editId="6382A781">
            <wp:extent cx="467995" cy="276225"/>
            <wp:effectExtent l="0" t="0" r="825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A97">
        <w:rPr>
          <w:sz w:val="24"/>
          <w:szCs w:val="24"/>
        </w:rPr>
        <w:t xml:space="preserve"> - средневзвешенная фактическая цена покупки потерь электрической энергии в сетях (с учетом мощности) в году i-2;</w:t>
      </w:r>
    </w:p>
    <w:p w:rsidR="00B96409" w:rsidRPr="000E3A97" w:rsidRDefault="00B96409" w:rsidP="00B96409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E3A97">
        <w:rPr>
          <w:noProof/>
          <w:position w:val="-14"/>
          <w:sz w:val="24"/>
          <w:szCs w:val="24"/>
        </w:rPr>
        <w:drawing>
          <wp:inline distT="0" distB="0" distL="0" distR="0" wp14:anchorId="2660FB46" wp14:editId="7194661F">
            <wp:extent cx="351155" cy="297815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A97">
        <w:rPr>
          <w:sz w:val="24"/>
          <w:szCs w:val="24"/>
        </w:rPr>
        <w:t xml:space="preserve"> - величина фактических потерь электрической энергии в сетях в году i-2.</w:t>
      </w:r>
    </w:p>
    <w:p w:rsidR="00B96409" w:rsidRPr="000E3A97" w:rsidRDefault="00B96409" w:rsidP="00B96409">
      <w:pPr>
        <w:ind w:firstLine="709"/>
        <w:jc w:val="both"/>
        <w:rPr>
          <w:bCs/>
          <w:color w:val="000000"/>
          <w:sz w:val="24"/>
          <w:szCs w:val="24"/>
        </w:rPr>
      </w:pPr>
      <w:r w:rsidRPr="000E3A97">
        <w:rPr>
          <w:sz w:val="24"/>
          <w:szCs w:val="24"/>
        </w:rPr>
        <w:t xml:space="preserve"> Согласно расчетам по формуле 8 </w:t>
      </w:r>
      <w:r w:rsidRPr="000E3A97">
        <w:rPr>
          <w:i/>
          <w:color w:val="000000"/>
          <w:sz w:val="24"/>
          <w:szCs w:val="24"/>
        </w:rPr>
        <w:t>Методических указаний № 98-э</w:t>
      </w:r>
      <w:r w:rsidRPr="000E3A97">
        <w:rPr>
          <w:sz w:val="24"/>
          <w:szCs w:val="24"/>
        </w:rPr>
        <w:t xml:space="preserve"> величина изъятия дополнительно полученного дохода в части расходов на оплату потерь электрической энергии составит: </w:t>
      </w:r>
      <w:r>
        <w:rPr>
          <w:sz w:val="24"/>
          <w:szCs w:val="24"/>
        </w:rPr>
        <w:t>451,126 * 6,9%</w:t>
      </w:r>
      <w:r w:rsidRPr="000E3A97">
        <w:rPr>
          <w:sz w:val="24"/>
          <w:szCs w:val="24"/>
        </w:rPr>
        <w:t xml:space="preserve"> * </w:t>
      </w:r>
      <w:r>
        <w:rPr>
          <w:sz w:val="24"/>
          <w:szCs w:val="24"/>
        </w:rPr>
        <w:t>1930,76</w:t>
      </w:r>
      <w:r w:rsidRPr="000E3A97">
        <w:rPr>
          <w:sz w:val="24"/>
          <w:szCs w:val="24"/>
        </w:rPr>
        <w:t xml:space="preserve"> – </w:t>
      </w:r>
      <w:r>
        <w:rPr>
          <w:sz w:val="24"/>
          <w:szCs w:val="24"/>
        </w:rPr>
        <w:t>451,126 *1954,04* 6,</w:t>
      </w:r>
      <w:r w:rsidRPr="000E3A97">
        <w:rPr>
          <w:sz w:val="24"/>
          <w:szCs w:val="24"/>
        </w:rPr>
        <w:t>9% = -</w:t>
      </w:r>
      <w:r>
        <w:rPr>
          <w:sz w:val="24"/>
          <w:szCs w:val="24"/>
        </w:rPr>
        <w:t>724,7</w:t>
      </w:r>
      <w:r w:rsidRPr="000E3A97">
        <w:rPr>
          <w:sz w:val="24"/>
          <w:szCs w:val="24"/>
        </w:rPr>
        <w:t xml:space="preserve"> тыс. руб.</w:t>
      </w:r>
      <w:r w:rsidRPr="000E3A97">
        <w:rPr>
          <w:bCs/>
          <w:color w:val="000000"/>
          <w:sz w:val="24"/>
          <w:szCs w:val="24"/>
        </w:rPr>
        <w:t xml:space="preserve"> </w:t>
      </w:r>
    </w:p>
    <w:p w:rsidR="00B96409" w:rsidRPr="000E3A97" w:rsidRDefault="00B96409" w:rsidP="00B96409">
      <w:pPr>
        <w:ind w:firstLine="709"/>
        <w:jc w:val="both"/>
        <w:rPr>
          <w:bCs/>
          <w:color w:val="000000"/>
          <w:sz w:val="24"/>
          <w:szCs w:val="24"/>
        </w:rPr>
      </w:pPr>
      <w:r w:rsidRPr="000E3A97">
        <w:rPr>
          <w:bCs/>
          <w:color w:val="000000"/>
          <w:sz w:val="24"/>
          <w:szCs w:val="24"/>
        </w:rPr>
        <w:t xml:space="preserve">Таким образом, </w:t>
      </w:r>
      <w:r w:rsidRPr="000E3A97">
        <w:rPr>
          <w:sz w:val="24"/>
          <w:szCs w:val="24"/>
        </w:rPr>
        <w:t>дополнительно полученный доход в связи с изменением полезного отпуска и цен на электрическую энергию за 2019 год, в размере -</w:t>
      </w:r>
      <w:r>
        <w:rPr>
          <w:sz w:val="24"/>
          <w:szCs w:val="24"/>
        </w:rPr>
        <w:t>724,7</w:t>
      </w:r>
      <w:r w:rsidRPr="000E3A97">
        <w:rPr>
          <w:sz w:val="24"/>
          <w:szCs w:val="24"/>
        </w:rPr>
        <w:t xml:space="preserve"> тыс. руб. подлежит изъятию при формировании НВВ </w:t>
      </w:r>
      <w:r>
        <w:rPr>
          <w:sz w:val="24"/>
          <w:szCs w:val="24"/>
        </w:rPr>
        <w:t>ФГУП</w:t>
      </w:r>
      <w:r w:rsidRPr="000E3A97">
        <w:rPr>
          <w:sz w:val="24"/>
          <w:szCs w:val="24"/>
        </w:rPr>
        <w:t xml:space="preserve"> «</w:t>
      </w:r>
      <w:r>
        <w:rPr>
          <w:sz w:val="24"/>
          <w:szCs w:val="24"/>
        </w:rPr>
        <w:t>УЭВ</w:t>
      </w:r>
      <w:r w:rsidRPr="000E3A97">
        <w:rPr>
          <w:sz w:val="24"/>
          <w:szCs w:val="24"/>
        </w:rPr>
        <w:t>» на 2021 год</w:t>
      </w:r>
      <w:proofErr w:type="gramStart"/>
      <w:r w:rsidRPr="000E3A97">
        <w:rPr>
          <w:sz w:val="24"/>
          <w:szCs w:val="24"/>
        </w:rPr>
        <w:t xml:space="preserve"> </w:t>
      </w:r>
      <w:r w:rsidRPr="000E3A97">
        <w:rPr>
          <w:bCs/>
          <w:color w:val="000000"/>
          <w:sz w:val="24"/>
          <w:szCs w:val="24"/>
        </w:rPr>
        <w:t>(</w:t>
      </w:r>
      <w:r w:rsidRPr="000E3A97">
        <w:rPr>
          <w:sz w:val="24"/>
          <w:szCs w:val="24"/>
        </w:rPr>
        <w:t xml:space="preserve">- </w:t>
      </w:r>
      <w:r w:rsidRPr="000E3A97">
        <w:rPr>
          <w:bCs/>
          <w:color w:val="000000"/>
          <w:sz w:val="24"/>
          <w:szCs w:val="24"/>
        </w:rPr>
        <w:t>∆</w:t>
      </w:r>
      <w:proofErr w:type="gramEnd"/>
      <w:r w:rsidRPr="000E3A97">
        <w:rPr>
          <w:bCs/>
          <w:color w:val="000000"/>
          <w:sz w:val="24"/>
          <w:szCs w:val="24"/>
        </w:rPr>
        <w:t>НВВ).</w:t>
      </w:r>
    </w:p>
    <w:p w:rsidR="00B96409" w:rsidRDefault="00B96409" w:rsidP="00B9640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 w:rsidRPr="00BB22D2">
        <w:rPr>
          <w:color w:val="000000"/>
          <w:sz w:val="24"/>
          <w:szCs w:val="24"/>
        </w:rPr>
        <w:t>При этом в отчетном периоде у организации возникли дополнительные расходы, недоиспользованные средства, которые в соответствии с п.7 Основ ценообразования будут учтены при корректировке тарифа на 2021 год, в том числе:</w:t>
      </w: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 w:rsidRPr="00BB22D2">
        <w:rPr>
          <w:color w:val="000000"/>
          <w:sz w:val="24"/>
          <w:szCs w:val="24"/>
        </w:rPr>
        <w:t xml:space="preserve">дополнительные расходы в части содержания объектов электросетевого хозяйства, признанные департаментом экономически обоснованными </w:t>
      </w:r>
      <w:r>
        <w:rPr>
          <w:color w:val="000000"/>
          <w:sz w:val="24"/>
          <w:szCs w:val="24"/>
        </w:rPr>
        <w:t xml:space="preserve">в размере 51,6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>.</w:t>
      </w:r>
      <w:r w:rsidRPr="00BB22D2">
        <w:rPr>
          <w:color w:val="000000"/>
          <w:sz w:val="24"/>
          <w:szCs w:val="24"/>
        </w:rPr>
        <w:t>(+∆НВВ):</w:t>
      </w: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 w:rsidRPr="00BB22D2">
        <w:rPr>
          <w:color w:val="000000"/>
          <w:sz w:val="24"/>
          <w:szCs w:val="24"/>
        </w:rPr>
        <w:t xml:space="preserve">- 43,1 </w:t>
      </w:r>
      <w:proofErr w:type="spellStart"/>
      <w:r w:rsidRPr="00BB22D2">
        <w:rPr>
          <w:color w:val="000000"/>
          <w:sz w:val="24"/>
          <w:szCs w:val="24"/>
        </w:rPr>
        <w:t>тыс</w:t>
      </w:r>
      <w:proofErr w:type="gramStart"/>
      <w:r w:rsidRPr="00BB22D2">
        <w:rPr>
          <w:color w:val="000000"/>
          <w:sz w:val="24"/>
          <w:szCs w:val="24"/>
        </w:rPr>
        <w:t>.р</w:t>
      </w:r>
      <w:proofErr w:type="gramEnd"/>
      <w:r w:rsidRPr="00BB22D2">
        <w:rPr>
          <w:color w:val="000000"/>
          <w:sz w:val="24"/>
          <w:szCs w:val="24"/>
        </w:rPr>
        <w:t>уб</w:t>
      </w:r>
      <w:proofErr w:type="spellEnd"/>
      <w:r w:rsidRPr="00BB22D2">
        <w:rPr>
          <w:color w:val="000000"/>
          <w:sz w:val="24"/>
          <w:szCs w:val="24"/>
        </w:rPr>
        <w:t>. на уплату транспортного налога,</w:t>
      </w: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- 8,5 </w:t>
      </w:r>
      <w:proofErr w:type="spellStart"/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</w:t>
      </w:r>
      <w:proofErr w:type="spellEnd"/>
      <w:r>
        <w:rPr>
          <w:color w:val="000000"/>
          <w:sz w:val="24"/>
          <w:szCs w:val="24"/>
        </w:rPr>
        <w:t>. по расходам на аренду;</w:t>
      </w: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 w:rsidRPr="00BB22D2">
        <w:rPr>
          <w:color w:val="000000"/>
          <w:sz w:val="24"/>
          <w:szCs w:val="24"/>
        </w:rPr>
        <w:t xml:space="preserve">дополнительный доход в связи с недоиспользованием средств, учтенных в тарифе, по статьям затрат, относимый на регулируемую деятельность, составил 5 086,7 </w:t>
      </w:r>
      <w:proofErr w:type="spellStart"/>
      <w:r w:rsidRPr="00BB22D2">
        <w:rPr>
          <w:color w:val="000000"/>
          <w:sz w:val="24"/>
          <w:szCs w:val="24"/>
        </w:rPr>
        <w:t>тыс</w:t>
      </w:r>
      <w:proofErr w:type="gramStart"/>
      <w:r w:rsidRPr="00BB22D2">
        <w:rPr>
          <w:color w:val="000000"/>
          <w:sz w:val="24"/>
          <w:szCs w:val="24"/>
        </w:rPr>
        <w:t>.р</w:t>
      </w:r>
      <w:proofErr w:type="gramEnd"/>
      <w:r w:rsidRPr="00BB22D2">
        <w:rPr>
          <w:color w:val="000000"/>
          <w:sz w:val="24"/>
          <w:szCs w:val="24"/>
        </w:rPr>
        <w:t>уб</w:t>
      </w:r>
      <w:proofErr w:type="spellEnd"/>
      <w:r w:rsidRPr="00BB22D2">
        <w:rPr>
          <w:color w:val="000000"/>
          <w:sz w:val="24"/>
          <w:szCs w:val="24"/>
        </w:rPr>
        <w:t>. (-∆НВВ), в том числе:</w:t>
      </w: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 w:rsidRPr="00BB22D2">
        <w:rPr>
          <w:color w:val="000000"/>
          <w:sz w:val="24"/>
          <w:szCs w:val="24"/>
        </w:rPr>
        <w:t xml:space="preserve">- на оплату услуг ПАО ФСК ЕЭС – 3 289,4 </w:t>
      </w:r>
      <w:proofErr w:type="spellStart"/>
      <w:r w:rsidRPr="00BB22D2">
        <w:rPr>
          <w:color w:val="000000"/>
          <w:sz w:val="24"/>
          <w:szCs w:val="24"/>
        </w:rPr>
        <w:t>тыс</w:t>
      </w:r>
      <w:proofErr w:type="gramStart"/>
      <w:r w:rsidRPr="00BB22D2">
        <w:rPr>
          <w:color w:val="000000"/>
          <w:sz w:val="24"/>
          <w:szCs w:val="24"/>
        </w:rPr>
        <w:t>.р</w:t>
      </w:r>
      <w:proofErr w:type="gramEnd"/>
      <w:r w:rsidRPr="00BB22D2">
        <w:rPr>
          <w:color w:val="000000"/>
          <w:sz w:val="24"/>
          <w:szCs w:val="24"/>
        </w:rPr>
        <w:t>уб</w:t>
      </w:r>
      <w:proofErr w:type="spellEnd"/>
      <w:r w:rsidRPr="00BB22D2">
        <w:rPr>
          <w:color w:val="000000"/>
          <w:sz w:val="24"/>
          <w:szCs w:val="24"/>
        </w:rPr>
        <w:t>.,</w:t>
      </w: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 w:rsidRPr="00BB22D2">
        <w:rPr>
          <w:color w:val="000000"/>
          <w:sz w:val="24"/>
          <w:szCs w:val="24"/>
        </w:rPr>
        <w:t xml:space="preserve">- на тепловую энергию на хозяйственные нужды – 535,1 </w:t>
      </w:r>
      <w:proofErr w:type="spellStart"/>
      <w:r w:rsidRPr="00BB22D2">
        <w:rPr>
          <w:color w:val="000000"/>
          <w:sz w:val="24"/>
          <w:szCs w:val="24"/>
        </w:rPr>
        <w:t>тыс</w:t>
      </w:r>
      <w:proofErr w:type="gramStart"/>
      <w:r w:rsidRPr="00BB22D2">
        <w:rPr>
          <w:color w:val="000000"/>
          <w:sz w:val="24"/>
          <w:szCs w:val="24"/>
        </w:rPr>
        <w:t>.р</w:t>
      </w:r>
      <w:proofErr w:type="gramEnd"/>
      <w:r w:rsidRPr="00BB22D2">
        <w:rPr>
          <w:color w:val="000000"/>
          <w:sz w:val="24"/>
          <w:szCs w:val="24"/>
        </w:rPr>
        <w:t>уб</w:t>
      </w:r>
      <w:proofErr w:type="spellEnd"/>
      <w:r w:rsidRPr="00BB22D2">
        <w:rPr>
          <w:color w:val="000000"/>
          <w:sz w:val="24"/>
          <w:szCs w:val="24"/>
        </w:rPr>
        <w:t>.,</w:t>
      </w:r>
    </w:p>
    <w:p w:rsidR="00B96409" w:rsidRPr="00BB22D2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  <w:r w:rsidRPr="00BB22D2">
        <w:rPr>
          <w:color w:val="000000"/>
          <w:sz w:val="24"/>
          <w:szCs w:val="24"/>
        </w:rPr>
        <w:t xml:space="preserve">- по налогу на имущество 1262,2 </w:t>
      </w:r>
      <w:proofErr w:type="spellStart"/>
      <w:r w:rsidRPr="00BB22D2">
        <w:rPr>
          <w:color w:val="000000"/>
          <w:sz w:val="24"/>
          <w:szCs w:val="24"/>
        </w:rPr>
        <w:t>тыс</w:t>
      </w:r>
      <w:proofErr w:type="gramStart"/>
      <w:r w:rsidRPr="00BB22D2">
        <w:rPr>
          <w:color w:val="000000"/>
          <w:sz w:val="24"/>
          <w:szCs w:val="24"/>
        </w:rPr>
        <w:t>.р</w:t>
      </w:r>
      <w:proofErr w:type="gramEnd"/>
      <w:r w:rsidRPr="00BB22D2">
        <w:rPr>
          <w:color w:val="000000"/>
          <w:sz w:val="24"/>
          <w:szCs w:val="24"/>
        </w:rPr>
        <w:t>уб</w:t>
      </w:r>
      <w:proofErr w:type="spellEnd"/>
      <w:r w:rsidRPr="00BB22D2">
        <w:rPr>
          <w:color w:val="000000"/>
          <w:sz w:val="24"/>
          <w:szCs w:val="24"/>
        </w:rPr>
        <w:t>.,</w:t>
      </w:r>
    </w:p>
    <w:p w:rsidR="00B96409" w:rsidRDefault="00B96409" w:rsidP="00B96409">
      <w:pPr>
        <w:autoSpaceDE w:val="0"/>
        <w:autoSpaceDN w:val="0"/>
        <w:ind w:firstLine="720"/>
        <w:jc w:val="both"/>
        <w:rPr>
          <w:color w:val="000000"/>
          <w:sz w:val="24"/>
          <w:szCs w:val="24"/>
        </w:rPr>
      </w:pPr>
    </w:p>
    <w:p w:rsidR="00B96409" w:rsidRPr="00B16FA8" w:rsidRDefault="00B96409" w:rsidP="00B96409">
      <w:pPr>
        <w:ind w:firstLine="709"/>
        <w:jc w:val="both"/>
        <w:rPr>
          <w:bCs/>
          <w:color w:val="000000"/>
          <w:sz w:val="24"/>
          <w:szCs w:val="24"/>
        </w:rPr>
      </w:pPr>
      <w:r w:rsidRPr="00B16FA8">
        <w:rPr>
          <w:color w:val="000000"/>
          <w:sz w:val="24"/>
          <w:szCs w:val="24"/>
        </w:rPr>
        <w:t>Дополнительные расходы (доходы)</w:t>
      </w:r>
      <w:r w:rsidRPr="00B16FA8">
        <w:rPr>
          <w:bCs/>
          <w:color w:val="000000"/>
          <w:sz w:val="24"/>
          <w:szCs w:val="24"/>
        </w:rPr>
        <w:t xml:space="preserve"> в соответствии с п. 7 Основ ценообразования </w:t>
      </w:r>
      <w:r w:rsidRPr="00B16FA8">
        <w:rPr>
          <w:color w:val="000000"/>
          <w:sz w:val="24"/>
          <w:szCs w:val="24"/>
        </w:rPr>
        <w:t>и п. 11 Методических указаний № 98-э</w:t>
      </w:r>
      <w:r w:rsidRPr="00B16FA8">
        <w:rPr>
          <w:i/>
          <w:color w:val="000000"/>
          <w:sz w:val="24"/>
          <w:szCs w:val="24"/>
        </w:rPr>
        <w:t xml:space="preserve"> </w:t>
      </w:r>
      <w:r w:rsidRPr="00B16FA8">
        <w:rPr>
          <w:bCs/>
          <w:color w:val="000000"/>
          <w:sz w:val="24"/>
          <w:szCs w:val="24"/>
        </w:rPr>
        <w:t>подлежат возмещению (изъятию) при корректировке НВВ на 2020г</w:t>
      </w:r>
      <w:proofErr w:type="gramStart"/>
      <w:r w:rsidRPr="00B16FA8">
        <w:rPr>
          <w:bCs/>
          <w:color w:val="000000"/>
          <w:sz w:val="24"/>
          <w:szCs w:val="24"/>
        </w:rPr>
        <w:t>. (+; - ∆</w:t>
      </w:r>
      <w:proofErr w:type="gramEnd"/>
      <w:r w:rsidRPr="00B16FA8">
        <w:rPr>
          <w:bCs/>
          <w:color w:val="000000"/>
          <w:sz w:val="24"/>
          <w:szCs w:val="24"/>
        </w:rPr>
        <w:t xml:space="preserve">НВВ). </w:t>
      </w:r>
    </w:p>
    <w:p w:rsidR="00B96409" w:rsidRPr="00B16FA8" w:rsidRDefault="00B96409" w:rsidP="00B96409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B16FA8">
        <w:rPr>
          <w:b/>
          <w:bCs/>
          <w:color w:val="000000"/>
          <w:sz w:val="24"/>
          <w:szCs w:val="24"/>
        </w:rPr>
        <w:t xml:space="preserve">В результате общая сумма корректировки НВВ </w:t>
      </w:r>
      <w:r>
        <w:rPr>
          <w:b/>
          <w:bCs/>
          <w:color w:val="000000"/>
          <w:sz w:val="24"/>
          <w:szCs w:val="24"/>
        </w:rPr>
        <w:t>ФГУП</w:t>
      </w:r>
      <w:r w:rsidRPr="00B16FA8">
        <w:rPr>
          <w:b/>
          <w:bCs/>
          <w:color w:val="000000"/>
          <w:sz w:val="24"/>
          <w:szCs w:val="24"/>
        </w:rPr>
        <w:t xml:space="preserve"> «</w:t>
      </w:r>
      <w:r>
        <w:rPr>
          <w:b/>
          <w:bCs/>
          <w:color w:val="000000"/>
          <w:sz w:val="24"/>
          <w:szCs w:val="24"/>
        </w:rPr>
        <w:t>УЭВ</w:t>
      </w:r>
      <w:r w:rsidRPr="00B16FA8">
        <w:rPr>
          <w:b/>
          <w:bCs/>
          <w:color w:val="000000"/>
          <w:sz w:val="24"/>
          <w:szCs w:val="24"/>
        </w:rPr>
        <w:t xml:space="preserve">» в ценах 2019 года составит </w:t>
      </w:r>
      <w:r>
        <w:rPr>
          <w:b/>
          <w:bCs/>
          <w:color w:val="000000"/>
          <w:sz w:val="24"/>
          <w:szCs w:val="24"/>
        </w:rPr>
        <w:t>5759,8</w:t>
      </w:r>
      <w:r w:rsidRPr="00B16FA8">
        <w:rPr>
          <w:b/>
          <w:bCs/>
          <w:color w:val="000000"/>
          <w:sz w:val="24"/>
          <w:szCs w:val="24"/>
        </w:rPr>
        <w:t xml:space="preserve">  </w:t>
      </w:r>
      <w:proofErr w:type="spellStart"/>
      <w:r w:rsidRPr="00B16FA8">
        <w:rPr>
          <w:b/>
          <w:bCs/>
          <w:color w:val="000000"/>
          <w:sz w:val="24"/>
          <w:szCs w:val="24"/>
        </w:rPr>
        <w:t>тыс</w:t>
      </w:r>
      <w:proofErr w:type="gramStart"/>
      <w:r w:rsidRPr="00B16FA8">
        <w:rPr>
          <w:b/>
          <w:bCs/>
          <w:color w:val="000000"/>
          <w:sz w:val="24"/>
          <w:szCs w:val="24"/>
        </w:rPr>
        <w:t>.р</w:t>
      </w:r>
      <w:proofErr w:type="gramEnd"/>
      <w:r w:rsidRPr="00B16FA8">
        <w:rPr>
          <w:b/>
          <w:bCs/>
          <w:color w:val="000000"/>
          <w:sz w:val="24"/>
          <w:szCs w:val="24"/>
        </w:rPr>
        <w:t>уб</w:t>
      </w:r>
      <w:proofErr w:type="spellEnd"/>
      <w:r w:rsidRPr="00B16FA8">
        <w:rPr>
          <w:b/>
          <w:bCs/>
          <w:color w:val="000000"/>
          <w:sz w:val="24"/>
          <w:szCs w:val="24"/>
        </w:rPr>
        <w:t>. (</w:t>
      </w:r>
      <w:r>
        <w:rPr>
          <w:b/>
          <w:bCs/>
          <w:color w:val="000000"/>
          <w:sz w:val="24"/>
          <w:szCs w:val="24"/>
        </w:rPr>
        <w:t>-</w:t>
      </w:r>
      <w:r w:rsidRPr="00B16FA8">
        <w:rPr>
          <w:b/>
          <w:bCs/>
          <w:color w:val="000000"/>
          <w:sz w:val="24"/>
          <w:szCs w:val="24"/>
        </w:rPr>
        <w:t>∆НВВ).</w:t>
      </w:r>
    </w:p>
    <w:p w:rsidR="00B96409" w:rsidRPr="00B16FA8" w:rsidRDefault="00B96409" w:rsidP="00B96409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16FA8">
        <w:rPr>
          <w:b/>
          <w:sz w:val="24"/>
          <w:szCs w:val="24"/>
        </w:rPr>
        <w:t xml:space="preserve">На основании требований формулы 3 </w:t>
      </w:r>
      <w:r w:rsidRPr="00B16FA8">
        <w:rPr>
          <w:b/>
          <w:color w:val="000000"/>
          <w:sz w:val="24"/>
          <w:szCs w:val="24"/>
        </w:rPr>
        <w:t xml:space="preserve">Методических указаний № 98-э указанная сумма корректировки, подлежащая учету в составе НВВ </w:t>
      </w:r>
      <w:r>
        <w:rPr>
          <w:b/>
          <w:bCs/>
          <w:color w:val="000000"/>
          <w:sz w:val="24"/>
          <w:szCs w:val="24"/>
        </w:rPr>
        <w:t>ФГУП</w:t>
      </w:r>
      <w:r w:rsidRPr="00B16FA8">
        <w:rPr>
          <w:b/>
          <w:bCs/>
          <w:color w:val="000000"/>
          <w:sz w:val="24"/>
          <w:szCs w:val="24"/>
        </w:rPr>
        <w:t xml:space="preserve"> «</w:t>
      </w:r>
      <w:r>
        <w:rPr>
          <w:b/>
          <w:bCs/>
          <w:color w:val="000000"/>
          <w:sz w:val="24"/>
          <w:szCs w:val="24"/>
        </w:rPr>
        <w:t>УЭВ</w:t>
      </w:r>
      <w:r w:rsidRPr="00B16FA8">
        <w:rPr>
          <w:b/>
          <w:bCs/>
          <w:color w:val="000000"/>
          <w:sz w:val="24"/>
          <w:szCs w:val="24"/>
        </w:rPr>
        <w:t>»</w:t>
      </w:r>
      <w:r w:rsidRPr="00B16FA8">
        <w:rPr>
          <w:b/>
          <w:color w:val="000000"/>
          <w:sz w:val="24"/>
          <w:szCs w:val="24"/>
        </w:rPr>
        <w:t xml:space="preserve"> на 2021, рассчитана с учетом индексов потребительских цен</w:t>
      </w:r>
      <w:r w:rsidRPr="00B16FA8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-5759,8</w:t>
      </w:r>
      <w:r w:rsidRPr="00B16FA8">
        <w:rPr>
          <w:b/>
          <w:sz w:val="24"/>
          <w:szCs w:val="24"/>
        </w:rPr>
        <w:t xml:space="preserve">*1,032*1,036 = </w:t>
      </w:r>
      <w:r>
        <w:rPr>
          <w:b/>
          <w:sz w:val="24"/>
          <w:szCs w:val="24"/>
        </w:rPr>
        <w:t>-6158,1</w:t>
      </w:r>
      <w:r w:rsidRPr="00B16FA8">
        <w:rPr>
          <w:b/>
          <w:sz w:val="24"/>
          <w:szCs w:val="24"/>
        </w:rPr>
        <w:t xml:space="preserve"> </w:t>
      </w:r>
      <w:proofErr w:type="spellStart"/>
      <w:r w:rsidRPr="00B16FA8">
        <w:rPr>
          <w:b/>
          <w:sz w:val="24"/>
          <w:szCs w:val="24"/>
        </w:rPr>
        <w:t>тыс</w:t>
      </w:r>
      <w:proofErr w:type="gramStart"/>
      <w:r w:rsidRPr="00B16FA8">
        <w:rPr>
          <w:b/>
          <w:sz w:val="24"/>
          <w:szCs w:val="24"/>
        </w:rPr>
        <w:t>.р</w:t>
      </w:r>
      <w:proofErr w:type="gramEnd"/>
      <w:r w:rsidRPr="00B16FA8">
        <w:rPr>
          <w:b/>
          <w:sz w:val="24"/>
          <w:szCs w:val="24"/>
        </w:rPr>
        <w:t>уб</w:t>
      </w:r>
      <w:proofErr w:type="spellEnd"/>
      <w:r w:rsidRPr="00B16FA8">
        <w:rPr>
          <w:b/>
          <w:sz w:val="24"/>
          <w:szCs w:val="24"/>
        </w:rPr>
        <w:t>.</w:t>
      </w:r>
    </w:p>
    <w:p w:rsidR="00EA6573" w:rsidRPr="00BF5845" w:rsidRDefault="00EA6573" w:rsidP="00EA6573">
      <w:pPr>
        <w:ind w:firstLine="720"/>
        <w:jc w:val="both"/>
        <w:rPr>
          <w:b/>
          <w:sz w:val="24"/>
          <w:szCs w:val="24"/>
        </w:rPr>
      </w:pPr>
    </w:p>
    <w:p w:rsidR="00EA6573" w:rsidRDefault="00EA6573" w:rsidP="00EA6573">
      <w:pPr>
        <w:ind w:firstLine="709"/>
        <w:jc w:val="both"/>
        <w:rPr>
          <w:bCs/>
          <w:sz w:val="24"/>
          <w:szCs w:val="24"/>
        </w:rPr>
      </w:pPr>
    </w:p>
    <w:p w:rsidR="00EA6573" w:rsidRDefault="00EA6573" w:rsidP="00EA6573">
      <w:pPr>
        <w:tabs>
          <w:tab w:val="left" w:pos="72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Скорректированный расчёт необходимой валовой выручки для осуществления деятельности по передаче электрической энергии в части содержания объектов электросетевого хозяйства на 20</w:t>
      </w:r>
      <w:r w:rsidR="007B4036">
        <w:rPr>
          <w:sz w:val="24"/>
          <w:szCs w:val="24"/>
        </w:rPr>
        <w:t>21</w:t>
      </w:r>
      <w:r>
        <w:rPr>
          <w:sz w:val="24"/>
          <w:szCs w:val="24"/>
        </w:rPr>
        <w:t xml:space="preserve">г. приведён в таблице </w:t>
      </w:r>
      <w:r w:rsidR="000D7510" w:rsidRPr="000D7510">
        <w:rPr>
          <w:sz w:val="24"/>
          <w:szCs w:val="24"/>
        </w:rPr>
        <w:t>2</w:t>
      </w:r>
      <w:r>
        <w:rPr>
          <w:sz w:val="24"/>
          <w:szCs w:val="24"/>
        </w:rPr>
        <w:t>.</w:t>
      </w:r>
    </w:p>
    <w:p w:rsidR="00EA6573" w:rsidRPr="00D117B7" w:rsidRDefault="00EA6573" w:rsidP="00EA6573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EA6573" w:rsidRPr="000D7510" w:rsidRDefault="00EA6573" w:rsidP="00EA6573">
      <w:pPr>
        <w:tabs>
          <w:tab w:val="left" w:pos="720"/>
        </w:tabs>
        <w:ind w:left="720"/>
        <w:jc w:val="right"/>
        <w:rPr>
          <w:lang w:val="en-US"/>
        </w:rPr>
      </w:pPr>
      <w:r w:rsidRPr="006F5A32">
        <w:t xml:space="preserve">Таблица </w:t>
      </w:r>
      <w:r w:rsidR="000D7510">
        <w:rPr>
          <w:lang w:val="en-US"/>
        </w:rPr>
        <w:t>2</w:t>
      </w:r>
    </w:p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80"/>
        <w:gridCol w:w="4659"/>
        <w:gridCol w:w="1060"/>
        <w:gridCol w:w="1380"/>
        <w:gridCol w:w="1387"/>
      </w:tblGrid>
      <w:tr w:rsidR="00BD6E6B" w:rsidRPr="00BD6E6B" w:rsidTr="00BD6E6B">
        <w:trPr>
          <w:trHeight w:val="93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BD6E6B">
              <w:rPr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BD6E6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6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2020 (базовый уровень)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BD6E6B" w:rsidRPr="00BD6E6B" w:rsidTr="00BD6E6B">
        <w:trPr>
          <w:trHeight w:val="360"/>
        </w:trPr>
        <w:tc>
          <w:tcPr>
            <w:tcW w:w="936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BD6E6B" w:rsidRPr="00BD6E6B" w:rsidTr="00BD6E6B">
        <w:trPr>
          <w:trHeight w:val="33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2%</w:t>
            </w:r>
          </w:p>
        </w:tc>
      </w:tr>
      <w:tr w:rsidR="00BD6E6B" w:rsidRPr="00BD6E6B" w:rsidTr="00BD6E6B">
        <w:trPr>
          <w:trHeight w:val="6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0,75</w:t>
            </w:r>
          </w:p>
        </w:tc>
      </w:tr>
      <w:tr w:rsidR="00BD6E6B" w:rsidRPr="00BD6E6B" w:rsidTr="00BD6E6B">
        <w:trPr>
          <w:trHeight w:val="9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3.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2%</w:t>
            </w:r>
          </w:p>
        </w:tc>
      </w:tr>
      <w:tr w:rsidR="00BD6E6B" w:rsidRPr="00BD6E6B" w:rsidTr="00BD6E6B">
        <w:trPr>
          <w:trHeight w:val="555"/>
        </w:trPr>
        <w:tc>
          <w:tcPr>
            <w:tcW w:w="936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1,036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у.е.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5501,36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5501,36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3.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0,00</w:t>
            </w:r>
          </w:p>
        </w:tc>
      </w:tr>
      <w:tr w:rsidR="00BD6E6B" w:rsidRPr="00BD6E6B" w:rsidTr="00BD6E6B">
        <w:trPr>
          <w:trHeight w:val="3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4.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1,015</w:t>
            </w:r>
          </w:p>
        </w:tc>
      </w:tr>
      <w:tr w:rsidR="00BD6E6B" w:rsidRPr="00BD6E6B" w:rsidTr="00BD6E6B">
        <w:trPr>
          <w:trHeight w:val="330"/>
        </w:trPr>
        <w:tc>
          <w:tcPr>
            <w:tcW w:w="93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Расчет подконтрольных расходов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1.1</w:t>
            </w: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31 950,2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32 438,4</w:t>
            </w:r>
          </w:p>
        </w:tc>
      </w:tr>
      <w:tr w:rsidR="00BD6E6B" w:rsidRPr="00BD6E6B" w:rsidTr="00BD6E6B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1.1.1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9 480,6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9 625,5</w:t>
            </w:r>
          </w:p>
        </w:tc>
      </w:tr>
      <w:tr w:rsidR="00BD6E6B" w:rsidRPr="00BD6E6B" w:rsidTr="00BD6E6B">
        <w:trPr>
          <w:trHeight w:val="9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1.1.2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BD6E6B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22 469,7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22 813,0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42 668,0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43 320,0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1.3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 xml:space="preserve">Электроэнергия на хоз. нужды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205,1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1.4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3 454,6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3 507,4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1.4.1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Ремонт основных фондов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1.4.2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Другие 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1.5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148,4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150,6</w:t>
            </w:r>
          </w:p>
        </w:tc>
      </w:tr>
      <w:tr w:rsidR="00BD6E6B" w:rsidRPr="00BD6E6B" w:rsidTr="00BD6E6B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78 426,4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79 624,7</w:t>
            </w:r>
          </w:p>
        </w:tc>
      </w:tr>
      <w:tr w:rsidR="00BD6E6B" w:rsidRPr="00BD6E6B" w:rsidTr="00BD6E6B">
        <w:trPr>
          <w:trHeight w:val="79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FF0000"/>
                <w:sz w:val="18"/>
                <w:szCs w:val="18"/>
              </w:rPr>
            </w:pPr>
            <w:r w:rsidRPr="00BD6E6B">
              <w:rPr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 (70%) и методом сравнения аналогов (30%):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75 603,0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76 758,2</w:t>
            </w:r>
          </w:p>
        </w:tc>
      </w:tr>
      <w:tr w:rsidR="00BD6E6B" w:rsidRPr="00BD6E6B" w:rsidTr="00BD6E6B">
        <w:trPr>
          <w:trHeight w:val="330"/>
        </w:trPr>
        <w:tc>
          <w:tcPr>
            <w:tcW w:w="936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Расчет неподконтрольных расходов</w:t>
            </w:r>
          </w:p>
        </w:tc>
      </w:tr>
      <w:tr w:rsidR="00BD6E6B" w:rsidRPr="00BD6E6B" w:rsidTr="00BD6E6B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Оплата услуг ПАО "ФСК ЕЭС"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206987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215748,9</w:t>
            </w:r>
          </w:p>
        </w:tc>
      </w:tr>
      <w:tr w:rsidR="00BD6E6B" w:rsidRPr="00BD6E6B" w:rsidTr="00BD6E6B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Теплоэнергия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1868,1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1360,8</w:t>
            </w:r>
          </w:p>
        </w:tc>
      </w:tr>
      <w:tr w:rsidR="00BD6E6B" w:rsidRPr="00BD6E6B" w:rsidTr="00BD6E6B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2.4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Налоги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,в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сего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, 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1 491,2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1 044,7</w:t>
            </w:r>
          </w:p>
        </w:tc>
      </w:tr>
      <w:tr w:rsidR="00BD6E6B" w:rsidRPr="00BD6E6B" w:rsidTr="00BD6E6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2.4.1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E6B" w:rsidRPr="00BD6E6B" w:rsidRDefault="00BD6E6B" w:rsidP="00BD6E6B">
            <w:pPr>
              <w:ind w:firstLineChars="100" w:firstLine="180"/>
              <w:rPr>
                <w:i/>
                <w:iCs/>
                <w:color w:val="000000"/>
                <w:sz w:val="18"/>
                <w:szCs w:val="18"/>
              </w:rPr>
            </w:pPr>
            <w:r w:rsidRPr="00BD6E6B">
              <w:rPr>
                <w:i/>
                <w:iCs/>
                <w:color w:val="000000"/>
                <w:sz w:val="18"/>
                <w:szCs w:val="18"/>
              </w:rPr>
              <w:t>плата за землю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D6E6B" w:rsidRPr="00BD6E6B" w:rsidTr="00BD6E6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2.3.2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E6B" w:rsidRPr="00BD6E6B" w:rsidRDefault="00BD6E6B" w:rsidP="00BD6E6B">
            <w:pPr>
              <w:ind w:firstLineChars="100" w:firstLine="180"/>
              <w:rPr>
                <w:i/>
                <w:iCs/>
                <w:color w:val="000000"/>
                <w:sz w:val="18"/>
                <w:szCs w:val="18"/>
              </w:rPr>
            </w:pPr>
            <w:r w:rsidRPr="00BD6E6B">
              <w:rPr>
                <w:i/>
                <w:iCs/>
                <w:color w:val="000000"/>
                <w:sz w:val="18"/>
                <w:szCs w:val="18"/>
              </w:rPr>
              <w:t>налог на имущество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i/>
                <w:iCs/>
                <w:sz w:val="18"/>
                <w:szCs w:val="18"/>
              </w:rPr>
            </w:pPr>
            <w:r w:rsidRPr="00BD6E6B">
              <w:rPr>
                <w:i/>
                <w:iCs/>
                <w:sz w:val="18"/>
                <w:szCs w:val="18"/>
              </w:rPr>
              <w:t>1 413,8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971,8</w:t>
            </w:r>
          </w:p>
        </w:tc>
      </w:tr>
      <w:tr w:rsidR="00BD6E6B" w:rsidRPr="00BD6E6B" w:rsidTr="00BD6E6B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2.3.3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E6B" w:rsidRPr="00BD6E6B" w:rsidRDefault="00BD6E6B" w:rsidP="00BD6E6B">
            <w:pPr>
              <w:ind w:firstLineChars="100" w:firstLine="180"/>
              <w:rPr>
                <w:i/>
                <w:iCs/>
                <w:color w:val="000000"/>
                <w:sz w:val="18"/>
                <w:szCs w:val="18"/>
              </w:rPr>
            </w:pPr>
            <w:r w:rsidRPr="00BD6E6B">
              <w:rPr>
                <w:i/>
                <w:iCs/>
                <w:color w:val="000000"/>
                <w:sz w:val="18"/>
                <w:szCs w:val="18"/>
              </w:rPr>
              <w:t>прочие налоги и сборы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i/>
                <w:iCs/>
                <w:sz w:val="18"/>
                <w:szCs w:val="18"/>
              </w:rPr>
            </w:pPr>
            <w:r w:rsidRPr="00BD6E6B">
              <w:rPr>
                <w:i/>
                <w:iCs/>
                <w:sz w:val="18"/>
                <w:szCs w:val="18"/>
              </w:rPr>
              <w:t>77,4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72,9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lastRenderedPageBreak/>
              <w:t>2.4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12919,9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12645,1</w:t>
            </w:r>
          </w:p>
        </w:tc>
      </w:tr>
      <w:tr w:rsidR="00BD6E6B" w:rsidRPr="00BD6E6B" w:rsidTr="00BD6E6B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2.5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Аренда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8,6</w:t>
            </w:r>
          </w:p>
        </w:tc>
      </w:tr>
      <w:tr w:rsidR="00BD6E6B" w:rsidRPr="00BD6E6B" w:rsidTr="00BD6E6B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2.8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Амортизация ОС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10 929,4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11543,7</w:t>
            </w:r>
          </w:p>
        </w:tc>
      </w:tr>
      <w:tr w:rsidR="00BD6E6B" w:rsidRPr="00BD6E6B" w:rsidTr="00BD6E6B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2.9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4 632,6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4356,3</w:t>
            </w:r>
          </w:p>
        </w:tc>
      </w:tr>
      <w:tr w:rsidR="00BD6E6B" w:rsidRPr="00BD6E6B" w:rsidTr="00BD6E6B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rPr>
                <w:bCs/>
                <w:color w:val="000000"/>
                <w:sz w:val="18"/>
                <w:szCs w:val="18"/>
              </w:rPr>
            </w:pPr>
            <w:r w:rsidRPr="00BD6E6B">
              <w:rPr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238828,2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246708,0</w:t>
            </w:r>
          </w:p>
        </w:tc>
      </w:tr>
      <w:tr w:rsidR="00BD6E6B" w:rsidRPr="00BD6E6B" w:rsidTr="00BD6E6B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3.1.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rPr>
                <w:color w:val="000000"/>
                <w:sz w:val="18"/>
                <w:szCs w:val="18"/>
              </w:rPr>
            </w:pPr>
            <w:r w:rsidRPr="00BD6E6B">
              <w:rPr>
                <w:color w:val="000000"/>
                <w:sz w:val="18"/>
                <w:szCs w:val="18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-8444,6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-6 158,1</w:t>
            </w:r>
          </w:p>
        </w:tc>
      </w:tr>
      <w:tr w:rsidR="00BD6E6B" w:rsidRPr="00BD6E6B" w:rsidTr="00BD6E6B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3.2.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 w:rsidP="00BD6E6B">
            <w:pPr>
              <w:jc w:val="both"/>
              <w:rPr>
                <w:sz w:val="18"/>
                <w:szCs w:val="18"/>
              </w:rPr>
            </w:pPr>
            <w:proofErr w:type="gramStart"/>
            <w:r w:rsidRPr="00BD6E6B">
              <w:rPr>
                <w:sz w:val="18"/>
                <w:szCs w:val="18"/>
              </w:rPr>
              <w:t>Расходы</w:t>
            </w:r>
            <w:proofErr w:type="gramEnd"/>
            <w:r w:rsidRPr="00BD6E6B">
              <w:rPr>
                <w:sz w:val="18"/>
                <w:szCs w:val="18"/>
              </w:rPr>
              <w:t xml:space="preserve"> не включаемые в плату за технологическое присоединение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874,6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4.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НВВ 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305 986,6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318 182,7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4.1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в том числе</w:t>
            </w:r>
            <w:proofErr w:type="gramStart"/>
            <w:r w:rsidRPr="00BD6E6B">
              <w:rPr>
                <w:sz w:val="18"/>
                <w:szCs w:val="18"/>
              </w:rPr>
              <w:t xml:space="preserve"> :</w:t>
            </w:r>
            <w:proofErr w:type="gramEnd"/>
            <w:r w:rsidRPr="00BD6E6B">
              <w:rPr>
                <w:sz w:val="18"/>
                <w:szCs w:val="18"/>
              </w:rPr>
              <w:t xml:space="preserve"> 1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156 053,2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162 273,2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4.2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 xml:space="preserve">                       2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BD6E6B">
              <w:rPr>
                <w:bCs/>
                <w:color w:val="000000"/>
                <w:sz w:val="18"/>
                <w:szCs w:val="18"/>
              </w:rPr>
              <w:t>тыс</w:t>
            </w:r>
            <w:proofErr w:type="gramStart"/>
            <w:r w:rsidRPr="00BD6E6B">
              <w:rPr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BD6E6B">
              <w:rPr>
                <w:bCs/>
                <w:color w:val="000000"/>
                <w:sz w:val="18"/>
                <w:szCs w:val="18"/>
              </w:rPr>
              <w:t>уб</w:t>
            </w:r>
            <w:proofErr w:type="spellEnd"/>
            <w:r w:rsidRPr="00BD6E6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149 933,4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sz w:val="18"/>
                <w:szCs w:val="18"/>
              </w:rPr>
            </w:pPr>
            <w:r w:rsidRPr="00BD6E6B">
              <w:rPr>
                <w:bCs/>
                <w:sz w:val="18"/>
                <w:szCs w:val="18"/>
              </w:rPr>
              <w:t>155 909,5</w:t>
            </w:r>
          </w:p>
        </w:tc>
      </w:tr>
      <w:tr w:rsidR="00BD6E6B" w:rsidRPr="00BD6E6B" w:rsidTr="00BD6E6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sz w:val="18"/>
                <w:szCs w:val="18"/>
              </w:rPr>
            </w:pPr>
            <w:r w:rsidRPr="00BD6E6B">
              <w:rPr>
                <w:sz w:val="18"/>
                <w:szCs w:val="18"/>
              </w:rPr>
              <w:t> 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rPr>
                <w:i/>
                <w:iCs/>
                <w:sz w:val="18"/>
                <w:szCs w:val="18"/>
              </w:rPr>
            </w:pPr>
            <w:r w:rsidRPr="00BD6E6B">
              <w:rPr>
                <w:i/>
                <w:iCs/>
                <w:sz w:val="18"/>
                <w:szCs w:val="18"/>
              </w:rPr>
              <w:t>Изменение НВВ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 w:rsidP="00BD6E6B">
            <w:pPr>
              <w:jc w:val="center"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BD6E6B">
              <w:rPr>
                <w:bCs/>
                <w:i/>
                <w:i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D6E6B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right"/>
              <w:rPr>
                <w:bCs/>
                <w:i/>
                <w:iCs/>
                <w:sz w:val="18"/>
                <w:szCs w:val="18"/>
              </w:rPr>
            </w:pPr>
            <w:r w:rsidRPr="00BD6E6B">
              <w:rPr>
                <w:bCs/>
                <w:i/>
                <w:iCs/>
                <w:sz w:val="18"/>
                <w:szCs w:val="18"/>
              </w:rPr>
              <w:t>104,0</w:t>
            </w:r>
          </w:p>
        </w:tc>
      </w:tr>
    </w:tbl>
    <w:p w:rsidR="00BD6E6B" w:rsidRDefault="00BD6E6B" w:rsidP="00EA6573">
      <w:pPr>
        <w:tabs>
          <w:tab w:val="left" w:pos="720"/>
        </w:tabs>
        <w:ind w:left="720"/>
        <w:jc w:val="right"/>
      </w:pPr>
    </w:p>
    <w:p w:rsidR="00EA6573" w:rsidRDefault="00EA6573" w:rsidP="00EA6573">
      <w:pPr>
        <w:tabs>
          <w:tab w:val="left" w:pos="720"/>
        </w:tabs>
        <w:ind w:left="720"/>
        <w:jc w:val="right"/>
      </w:pPr>
    </w:p>
    <w:p w:rsidR="00EA6573" w:rsidRPr="00B034E7" w:rsidRDefault="00EA6573" w:rsidP="00EA6573">
      <w:pPr>
        <w:pStyle w:val="a3"/>
        <w:tabs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 w:rsidRPr="00B034E7">
        <w:rPr>
          <w:sz w:val="24"/>
        </w:rPr>
        <w:t xml:space="preserve">Скорректированный расчет индивидуальных тарифов на услуги по передаче электрической энергии </w:t>
      </w:r>
      <w:r w:rsidRPr="00B034E7">
        <w:rPr>
          <w:sz w:val="24"/>
          <w:szCs w:val="24"/>
        </w:rPr>
        <w:t xml:space="preserve">ФГУП «УЭВ» </w:t>
      </w:r>
      <w:r w:rsidRPr="00B034E7">
        <w:rPr>
          <w:sz w:val="24"/>
        </w:rPr>
        <w:t>на 201</w:t>
      </w:r>
      <w:r>
        <w:rPr>
          <w:sz w:val="24"/>
        </w:rPr>
        <w:t>9</w:t>
      </w:r>
      <w:r w:rsidRPr="00B034E7">
        <w:rPr>
          <w:sz w:val="24"/>
        </w:rPr>
        <w:t xml:space="preserve"> год, в том числе по полугодиям </w:t>
      </w:r>
      <w:r w:rsidRPr="00B034E7">
        <w:rPr>
          <w:sz w:val="24"/>
          <w:szCs w:val="24"/>
        </w:rPr>
        <w:t xml:space="preserve">приведён в таблице </w:t>
      </w:r>
      <w:r w:rsidR="000D7510" w:rsidRPr="000D7510">
        <w:rPr>
          <w:sz w:val="24"/>
          <w:szCs w:val="24"/>
        </w:rPr>
        <w:t>3</w:t>
      </w:r>
      <w:r w:rsidRPr="00B034E7">
        <w:rPr>
          <w:sz w:val="24"/>
          <w:szCs w:val="24"/>
        </w:rPr>
        <w:t>.</w:t>
      </w:r>
    </w:p>
    <w:p w:rsidR="00EA6573" w:rsidRPr="000D7510" w:rsidRDefault="00EA6573" w:rsidP="00EA6573">
      <w:pPr>
        <w:pStyle w:val="a3"/>
        <w:spacing w:after="0"/>
        <w:ind w:left="720"/>
        <w:jc w:val="right"/>
        <w:rPr>
          <w:lang w:val="en-US"/>
        </w:rPr>
      </w:pPr>
      <w:r w:rsidRPr="008579EB">
        <w:t xml:space="preserve">Таблица </w:t>
      </w:r>
      <w:r w:rsidR="000D7510">
        <w:rPr>
          <w:lang w:val="en-US"/>
        </w:rPr>
        <w:t>3</w:t>
      </w:r>
    </w:p>
    <w:tbl>
      <w:tblPr>
        <w:tblW w:w="103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92"/>
        <w:gridCol w:w="1059"/>
        <w:gridCol w:w="1134"/>
        <w:gridCol w:w="1134"/>
        <w:gridCol w:w="992"/>
        <w:gridCol w:w="1014"/>
        <w:gridCol w:w="1027"/>
      </w:tblGrid>
      <w:tr w:rsidR="00EA6573" w:rsidRPr="00153F17" w:rsidTr="00A6537D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ед. изм.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573" w:rsidRPr="00153F17" w:rsidRDefault="00EA6573" w:rsidP="00BD6E6B">
            <w:pPr>
              <w:jc w:val="center"/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20</w:t>
            </w:r>
            <w:r w:rsidR="00BD6E6B">
              <w:rPr>
                <w:b/>
                <w:bCs/>
                <w:sz w:val="18"/>
                <w:szCs w:val="18"/>
              </w:rPr>
              <w:t>20</w:t>
            </w:r>
            <w:r w:rsidRPr="00153F17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в </w:t>
            </w:r>
            <w:proofErr w:type="spellStart"/>
            <w:r w:rsidRPr="00153F17">
              <w:rPr>
                <w:sz w:val="18"/>
                <w:szCs w:val="18"/>
              </w:rPr>
              <w:t>т.ч</w:t>
            </w:r>
            <w:proofErr w:type="spell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573" w:rsidRPr="00153F17" w:rsidRDefault="00EA6573" w:rsidP="00BD6E6B">
            <w:pPr>
              <w:jc w:val="center"/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20</w:t>
            </w:r>
            <w:r w:rsidR="00BD6E6B">
              <w:rPr>
                <w:b/>
                <w:bCs/>
                <w:sz w:val="18"/>
                <w:szCs w:val="18"/>
              </w:rPr>
              <w:t>21</w:t>
            </w:r>
            <w:r w:rsidRPr="00153F17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в </w:t>
            </w:r>
            <w:proofErr w:type="spellStart"/>
            <w:r w:rsidRPr="00153F17">
              <w:rPr>
                <w:sz w:val="18"/>
                <w:szCs w:val="18"/>
              </w:rPr>
              <w:t>т.ч</w:t>
            </w:r>
            <w:proofErr w:type="spellEnd"/>
            <w:r w:rsidRPr="00153F17">
              <w:rPr>
                <w:sz w:val="18"/>
                <w:szCs w:val="18"/>
              </w:rPr>
              <w:t>.</w:t>
            </w:r>
          </w:p>
        </w:tc>
      </w:tr>
      <w:tr w:rsidR="00EA6573" w:rsidRPr="00153F17" w:rsidTr="00A6537D">
        <w:trPr>
          <w:trHeight w:val="4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rPr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2 полугодие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1 полугодие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573" w:rsidRPr="00153F17" w:rsidRDefault="00EA6573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2 полугодие</w:t>
            </w:r>
          </w:p>
        </w:tc>
      </w:tr>
      <w:tr w:rsidR="00BD6E6B" w:rsidRPr="00153F17" w:rsidTr="00A6537D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153F17">
              <w:rPr>
                <w:sz w:val="18"/>
                <w:szCs w:val="18"/>
              </w:rPr>
              <w:t>переток</w:t>
            </w:r>
            <w:proofErr w:type="spellEnd"/>
            <w:r w:rsidRPr="00153F17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МВт.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61,092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62,309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59,875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61,092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62,309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59,875</w:t>
            </w:r>
          </w:p>
        </w:tc>
      </w:tr>
      <w:tr w:rsidR="00BD6E6B" w:rsidRPr="00153F17" w:rsidTr="00A6537D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НВВ на содержание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тыс</w:t>
            </w:r>
            <w:proofErr w:type="gramStart"/>
            <w:r w:rsidRPr="00153F17">
              <w:rPr>
                <w:sz w:val="18"/>
                <w:szCs w:val="18"/>
              </w:rPr>
              <w:t>.р</w:t>
            </w:r>
            <w:proofErr w:type="gramEnd"/>
            <w:r w:rsidRPr="00153F17">
              <w:rPr>
                <w:sz w:val="18"/>
                <w:szCs w:val="18"/>
              </w:rPr>
              <w:t>уб</w:t>
            </w:r>
            <w:proofErr w:type="spellEnd"/>
            <w:r w:rsidRPr="00153F1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305986,6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156053,22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149933,36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318182,7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162273,2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155909,5</w:t>
            </w:r>
          </w:p>
        </w:tc>
      </w:tr>
      <w:tr w:rsidR="00BD6E6B" w:rsidRPr="00153F17" w:rsidTr="00A6537D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/МВт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м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>ес.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417386,38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417417,78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417353,71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434022,66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434055,23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433988,77</w:t>
            </w:r>
          </w:p>
        </w:tc>
      </w:tr>
      <w:tr w:rsidR="00BD6E6B" w:rsidRPr="00153F17" w:rsidTr="00A6537D">
        <w:trPr>
          <w:trHeight w:val="5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153F17">
              <w:rPr>
                <w:sz w:val="18"/>
                <w:szCs w:val="18"/>
              </w:rPr>
              <w:t>переток</w:t>
            </w:r>
            <w:proofErr w:type="spellEnd"/>
            <w:r w:rsidRPr="00153F17">
              <w:rPr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млн</w:t>
            </w:r>
            <w:proofErr w:type="gramStart"/>
            <w:r w:rsidRPr="00153F17">
              <w:rPr>
                <w:sz w:val="18"/>
                <w:szCs w:val="18"/>
              </w:rPr>
              <w:t>.к</w:t>
            </w:r>
            <w:proofErr w:type="gramEnd"/>
            <w:r w:rsidRPr="00153F17">
              <w:rPr>
                <w:sz w:val="18"/>
                <w:szCs w:val="18"/>
              </w:rPr>
              <w:t>Вт.ч</w:t>
            </w:r>
            <w:proofErr w:type="spell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453,810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231,443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222,367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453,810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231,443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222,367</w:t>
            </w:r>
          </w:p>
        </w:tc>
      </w:tr>
      <w:tr w:rsidR="00BD6E6B" w:rsidRPr="00153F17" w:rsidTr="00A6537D">
        <w:trPr>
          <w:trHeight w:val="56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млн. </w:t>
            </w:r>
            <w:proofErr w:type="spellStart"/>
            <w:r w:rsidRPr="00153F17">
              <w:rPr>
                <w:sz w:val="18"/>
                <w:szCs w:val="18"/>
              </w:rPr>
              <w:t>кВт</w:t>
            </w:r>
            <w:proofErr w:type="gramStart"/>
            <w:r w:rsidRPr="00153F17">
              <w:rPr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33,610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17,141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16,469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33,610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17,141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16,469</w:t>
            </w:r>
          </w:p>
        </w:tc>
      </w:tr>
      <w:tr w:rsidR="00BD6E6B" w:rsidRPr="00153F17" w:rsidTr="00A6537D">
        <w:trPr>
          <w:trHeight w:val="4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7,41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7,41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7,41</w:t>
            </w:r>
          </w:p>
        </w:tc>
      </w:tr>
      <w:tr w:rsidR="00BD6E6B" w:rsidRPr="00153F17" w:rsidTr="00A6537D">
        <w:trPr>
          <w:trHeight w:val="71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руб</w:t>
            </w:r>
            <w:proofErr w:type="spellEnd"/>
            <w:r w:rsidRPr="00153F17">
              <w:rPr>
                <w:sz w:val="18"/>
                <w:szCs w:val="18"/>
              </w:rPr>
              <w:t>/</w:t>
            </w:r>
            <w:proofErr w:type="spellStart"/>
            <w:r w:rsidRPr="00153F17">
              <w:rPr>
                <w:sz w:val="18"/>
                <w:szCs w:val="18"/>
              </w:rPr>
              <w:t>кВт</w:t>
            </w:r>
            <w:proofErr w:type="gramStart"/>
            <w:r w:rsidRPr="00153F17">
              <w:rPr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2,17571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2,17571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2,17571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2,20087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2,20087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2,20087</w:t>
            </w:r>
          </w:p>
        </w:tc>
      </w:tr>
      <w:tr w:rsidR="00BD6E6B" w:rsidRPr="00153F17" w:rsidTr="00A6537D">
        <w:trPr>
          <w:trHeight w:val="6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тыс</w:t>
            </w:r>
            <w:proofErr w:type="gramStart"/>
            <w:r w:rsidRPr="00153F17">
              <w:rPr>
                <w:sz w:val="18"/>
                <w:szCs w:val="18"/>
              </w:rPr>
              <w:t>.р</w:t>
            </w:r>
            <w:proofErr w:type="gramEnd"/>
            <w:r w:rsidRPr="00153F17">
              <w:rPr>
                <w:sz w:val="18"/>
                <w:szCs w:val="18"/>
              </w:rPr>
              <w:t>уб</w:t>
            </w:r>
            <w:proofErr w:type="spellEnd"/>
            <w:r w:rsidRPr="00153F1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73125,9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37294,4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35831,5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73971,5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37725,7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36245,8</w:t>
            </w:r>
          </w:p>
        </w:tc>
      </w:tr>
      <w:tr w:rsidR="00BD6E6B" w:rsidRPr="00153F17" w:rsidTr="00A6537D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МВт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161,14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161,14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161,14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163,00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163,00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163,00</w:t>
            </w:r>
          </w:p>
        </w:tc>
      </w:tr>
      <w:tr w:rsidR="00BD6E6B" w:rsidRPr="00153F17" w:rsidTr="00A6537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53F17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кВт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153F1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0,83540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0,83540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0,83540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0,86414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0,86414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center"/>
              <w:rPr>
                <w:b/>
                <w:bCs/>
                <w:sz w:val="16"/>
                <w:szCs w:val="16"/>
              </w:rPr>
            </w:pPr>
            <w:r w:rsidRPr="00BD6E6B">
              <w:rPr>
                <w:b/>
                <w:bCs/>
                <w:sz w:val="16"/>
                <w:szCs w:val="16"/>
              </w:rPr>
              <w:t>0,86414</w:t>
            </w:r>
          </w:p>
        </w:tc>
      </w:tr>
      <w:tr w:rsidR="00BD6E6B" w:rsidRPr="00153F17" w:rsidTr="00A6537D">
        <w:trPr>
          <w:trHeight w:val="368"/>
        </w:trPr>
        <w:tc>
          <w:tcPr>
            <w:tcW w:w="10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jc w:val="center"/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Отклонение в % (год к году;  1полуг. послед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153F17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153F17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153F17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153F17">
              <w:rPr>
                <w:b/>
                <w:bCs/>
                <w:sz w:val="18"/>
                <w:szCs w:val="18"/>
              </w:rPr>
              <w:t>. года)  </w:t>
            </w:r>
          </w:p>
        </w:tc>
      </w:tr>
      <w:tr w:rsidR="00BD6E6B" w:rsidRPr="00153F17" w:rsidTr="00A6537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104,0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100,0</w:t>
            </w:r>
          </w:p>
        </w:tc>
      </w:tr>
      <w:tr w:rsidR="00BD6E6B" w:rsidRPr="00153F17" w:rsidTr="00A6537D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b/>
                <w:bCs/>
                <w:sz w:val="18"/>
                <w:szCs w:val="18"/>
              </w:rPr>
            </w:pPr>
            <w:r w:rsidRPr="00153F1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101,2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101,2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100,0</w:t>
            </w:r>
          </w:p>
        </w:tc>
      </w:tr>
      <w:tr w:rsidR="00BD6E6B" w:rsidRPr="00153F17" w:rsidTr="00A6537D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proofErr w:type="spellStart"/>
            <w:r w:rsidRPr="00153F17">
              <w:rPr>
                <w:sz w:val="18"/>
                <w:szCs w:val="18"/>
              </w:rPr>
              <w:t>Одноставочный</w:t>
            </w:r>
            <w:proofErr w:type="spellEnd"/>
            <w:r w:rsidRPr="00153F17">
              <w:rPr>
                <w:sz w:val="18"/>
                <w:szCs w:val="18"/>
              </w:rPr>
              <w:t xml:space="preserve"> тариф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153F17" w:rsidRDefault="00BD6E6B" w:rsidP="00A6537D">
            <w:pPr>
              <w:rPr>
                <w:sz w:val="18"/>
                <w:szCs w:val="18"/>
              </w:rPr>
            </w:pPr>
            <w:r w:rsidRPr="00153F17">
              <w:rPr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B" w:rsidRPr="00153F17" w:rsidRDefault="00BD6E6B" w:rsidP="00A6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103,4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6B" w:rsidRPr="00BD6E6B" w:rsidRDefault="00BD6E6B">
            <w:pPr>
              <w:jc w:val="right"/>
              <w:rPr>
                <w:sz w:val="16"/>
                <w:szCs w:val="16"/>
              </w:rPr>
            </w:pPr>
            <w:r w:rsidRPr="00BD6E6B">
              <w:rPr>
                <w:sz w:val="16"/>
                <w:szCs w:val="16"/>
              </w:rPr>
              <w:t>100,0</w:t>
            </w:r>
          </w:p>
        </w:tc>
      </w:tr>
    </w:tbl>
    <w:p w:rsidR="00EA6573" w:rsidRDefault="00EA6573" w:rsidP="00D518B3">
      <w:pPr>
        <w:pStyle w:val="a3"/>
        <w:spacing w:after="0"/>
        <w:ind w:left="284" w:firstLine="567"/>
        <w:jc w:val="both"/>
        <w:rPr>
          <w:color w:val="000000"/>
          <w:sz w:val="24"/>
        </w:rPr>
      </w:pPr>
    </w:p>
    <w:p w:rsidR="00BD6E6B" w:rsidRDefault="00EA6573" w:rsidP="00EA6573">
      <w:pPr>
        <w:pStyle w:val="a3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Рост ставки на содержание объектов электросетевого хозяйства и </w:t>
      </w:r>
      <w:proofErr w:type="spellStart"/>
      <w:r>
        <w:rPr>
          <w:color w:val="000000"/>
          <w:sz w:val="24"/>
        </w:rPr>
        <w:t>одноставочного</w:t>
      </w:r>
      <w:proofErr w:type="spellEnd"/>
      <w:r>
        <w:rPr>
          <w:color w:val="000000"/>
          <w:sz w:val="24"/>
        </w:rPr>
        <w:t xml:space="preserve"> тарифа относительно 20</w:t>
      </w:r>
      <w:r w:rsidR="00BD6E6B">
        <w:rPr>
          <w:color w:val="000000"/>
          <w:sz w:val="24"/>
        </w:rPr>
        <w:t>21</w:t>
      </w:r>
      <w:r>
        <w:rPr>
          <w:color w:val="000000"/>
          <w:sz w:val="24"/>
        </w:rPr>
        <w:t xml:space="preserve"> года </w:t>
      </w:r>
      <w:r>
        <w:rPr>
          <w:color w:val="000000"/>
          <w:sz w:val="24"/>
        </w:rPr>
        <w:lastRenderedPageBreak/>
        <w:t xml:space="preserve">обусловлен </w:t>
      </w:r>
      <w:r w:rsidR="00BD6E6B">
        <w:rPr>
          <w:color w:val="000000"/>
          <w:sz w:val="24"/>
        </w:rPr>
        <w:t xml:space="preserve">ростам расходов на оплату услуг ПАО «ФСК ЕЭС» </w:t>
      </w:r>
      <w:r w:rsidR="00BD6E6B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по передаче электрической энергии по единой национальной (общероссийской) электрической сети</w:t>
      </w:r>
      <w:r w:rsidR="00BD6E6B">
        <w:rPr>
          <w:color w:val="000000"/>
          <w:sz w:val="24"/>
        </w:rPr>
        <w:t xml:space="preserve"> на 4,2%</w:t>
      </w:r>
    </w:p>
    <w:p w:rsidR="00EA6573" w:rsidRDefault="00EA6573" w:rsidP="00EA6573">
      <w:pPr>
        <w:pStyle w:val="a3"/>
        <w:ind w:left="0" w:firstLine="709"/>
        <w:jc w:val="both"/>
        <w:rPr>
          <w:color w:val="000000"/>
          <w:sz w:val="24"/>
        </w:rPr>
      </w:pPr>
    </w:p>
    <w:p w:rsidR="00EA6573" w:rsidRPr="006E5340" w:rsidRDefault="00EA6573" w:rsidP="00EA6573">
      <w:pPr>
        <w:pStyle w:val="a3"/>
        <w:numPr>
          <w:ilvl w:val="0"/>
          <w:numId w:val="7"/>
        </w:numPr>
        <w:jc w:val="center"/>
        <w:rPr>
          <w:b/>
          <w:color w:val="000000"/>
          <w:sz w:val="24"/>
          <w:szCs w:val="24"/>
        </w:rPr>
      </w:pPr>
      <w:r w:rsidRPr="006E5340">
        <w:rPr>
          <w:b/>
          <w:sz w:val="24"/>
        </w:rPr>
        <w:t xml:space="preserve">Формирование </w:t>
      </w:r>
      <w:r>
        <w:rPr>
          <w:b/>
          <w:sz w:val="24"/>
        </w:rPr>
        <w:t>НВВ</w:t>
      </w:r>
      <w:r w:rsidRPr="006E5340">
        <w:rPr>
          <w:b/>
          <w:sz w:val="24"/>
        </w:rPr>
        <w:t xml:space="preserve"> ФГУП  «УЭВ</w:t>
      </w:r>
      <w:r w:rsidRPr="00B43906">
        <w:rPr>
          <w:b/>
          <w:sz w:val="24"/>
        </w:rPr>
        <w:t>» в части деятельности по предоставлению услуг по передаче электрической энергии</w:t>
      </w:r>
      <w:r w:rsidRPr="00B43906">
        <w:rPr>
          <w:b/>
          <w:color w:val="000000"/>
          <w:sz w:val="24"/>
          <w:szCs w:val="24"/>
        </w:rPr>
        <w:t xml:space="preserve"> в целом</w:t>
      </w:r>
      <w:r w:rsidRPr="006E5340">
        <w:rPr>
          <w:b/>
          <w:color w:val="000000"/>
          <w:sz w:val="24"/>
          <w:szCs w:val="24"/>
        </w:rPr>
        <w:t xml:space="preserve"> по предприятию</w:t>
      </w:r>
      <w:r>
        <w:rPr>
          <w:b/>
          <w:color w:val="000000"/>
          <w:sz w:val="24"/>
          <w:szCs w:val="24"/>
        </w:rPr>
        <w:t>,</w:t>
      </w:r>
      <w:r w:rsidRPr="006E5340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с учетом</w:t>
      </w:r>
      <w:r w:rsidRPr="006E5340">
        <w:rPr>
          <w:b/>
          <w:color w:val="000000"/>
          <w:sz w:val="24"/>
          <w:szCs w:val="24"/>
        </w:rPr>
        <w:t xml:space="preserve"> </w:t>
      </w:r>
      <w:proofErr w:type="gramStart"/>
      <w:r w:rsidRPr="006E5340">
        <w:rPr>
          <w:b/>
          <w:color w:val="000000"/>
          <w:sz w:val="24"/>
          <w:szCs w:val="24"/>
        </w:rPr>
        <w:t xml:space="preserve">корректировки </w:t>
      </w:r>
      <w:r w:rsidRPr="006E5340">
        <w:rPr>
          <w:b/>
          <w:sz w:val="24"/>
          <w:szCs w:val="24"/>
        </w:rPr>
        <w:t>значений параметров расчёта тарифов</w:t>
      </w:r>
      <w:proofErr w:type="gramEnd"/>
      <w:r w:rsidRPr="006E5340">
        <w:rPr>
          <w:b/>
          <w:sz w:val="24"/>
          <w:szCs w:val="24"/>
        </w:rPr>
        <w:t xml:space="preserve"> на услуги по передаче электрической энергии на </w:t>
      </w:r>
      <w:r w:rsidRPr="006E5340">
        <w:rPr>
          <w:b/>
          <w:color w:val="000000"/>
          <w:sz w:val="24"/>
          <w:szCs w:val="24"/>
        </w:rPr>
        <w:t>20</w:t>
      </w:r>
      <w:r w:rsidR="00BD6E6B">
        <w:rPr>
          <w:b/>
          <w:color w:val="000000"/>
          <w:sz w:val="24"/>
          <w:szCs w:val="24"/>
        </w:rPr>
        <w:t>21</w:t>
      </w:r>
      <w:r w:rsidRPr="006E5340">
        <w:rPr>
          <w:b/>
          <w:color w:val="000000"/>
          <w:sz w:val="24"/>
          <w:szCs w:val="24"/>
        </w:rPr>
        <w:t>г.</w:t>
      </w:r>
    </w:p>
    <w:p w:rsidR="00EA6573" w:rsidRDefault="008B65CB" w:rsidP="00EA6573">
      <w:pPr>
        <w:pStyle w:val="a3"/>
        <w:tabs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b/>
          <w:i/>
          <w:sz w:val="24"/>
        </w:rPr>
        <w:t>3</w:t>
      </w:r>
      <w:r w:rsidR="00EA6573" w:rsidRPr="00AF1E68">
        <w:rPr>
          <w:b/>
          <w:i/>
          <w:sz w:val="24"/>
        </w:rPr>
        <w:t>.1.Объём и структура энергопотребления</w:t>
      </w:r>
      <w:r w:rsidR="00EA6573" w:rsidRPr="00AF1E68">
        <w:rPr>
          <w:b/>
          <w:i/>
          <w:sz w:val="24"/>
          <w:szCs w:val="24"/>
        </w:rPr>
        <w:t xml:space="preserve"> </w:t>
      </w:r>
      <w:r w:rsidR="00EA6573" w:rsidRPr="00AF1E68">
        <w:rPr>
          <w:b/>
          <w:i/>
          <w:sz w:val="24"/>
        </w:rPr>
        <w:t>ФГУП  «УЭВ»</w:t>
      </w:r>
      <w:r w:rsidR="00EA6573" w:rsidRPr="00AF1E68">
        <w:rPr>
          <w:b/>
          <w:i/>
          <w:sz w:val="24"/>
          <w:szCs w:val="24"/>
        </w:rPr>
        <w:t xml:space="preserve"> на 20</w:t>
      </w:r>
      <w:r w:rsidR="00BD6E6B">
        <w:rPr>
          <w:b/>
          <w:i/>
          <w:sz w:val="24"/>
          <w:szCs w:val="24"/>
        </w:rPr>
        <w:t>20</w:t>
      </w:r>
      <w:r w:rsidR="00EA6573" w:rsidRPr="00AF1E68">
        <w:rPr>
          <w:b/>
          <w:i/>
          <w:sz w:val="24"/>
          <w:szCs w:val="24"/>
        </w:rPr>
        <w:t>-20</w:t>
      </w:r>
      <w:r w:rsidR="00BD6E6B">
        <w:rPr>
          <w:b/>
          <w:i/>
          <w:sz w:val="24"/>
          <w:szCs w:val="24"/>
        </w:rPr>
        <w:t>21</w:t>
      </w:r>
      <w:r w:rsidR="00EA6573" w:rsidRPr="00AF1E68">
        <w:rPr>
          <w:b/>
          <w:i/>
          <w:sz w:val="24"/>
          <w:szCs w:val="24"/>
        </w:rPr>
        <w:t xml:space="preserve"> </w:t>
      </w:r>
      <w:proofErr w:type="spellStart"/>
      <w:r w:rsidR="00EA6573" w:rsidRPr="00AF1E68">
        <w:rPr>
          <w:b/>
          <w:i/>
          <w:sz w:val="24"/>
          <w:szCs w:val="24"/>
        </w:rPr>
        <w:t>г.г</w:t>
      </w:r>
      <w:proofErr w:type="spellEnd"/>
      <w:r w:rsidR="00EA6573" w:rsidRPr="00AF1E68">
        <w:rPr>
          <w:b/>
          <w:i/>
          <w:sz w:val="24"/>
          <w:szCs w:val="24"/>
        </w:rPr>
        <w:t>.</w:t>
      </w:r>
      <w:r w:rsidR="00EA6573" w:rsidRPr="006D7B75">
        <w:rPr>
          <w:sz w:val="24"/>
          <w:szCs w:val="24"/>
        </w:rPr>
        <w:t xml:space="preserve"> приведена в таблице </w:t>
      </w:r>
      <w:r w:rsidR="000D7510" w:rsidRPr="000D7510">
        <w:rPr>
          <w:sz w:val="24"/>
          <w:szCs w:val="24"/>
        </w:rPr>
        <w:t>4</w:t>
      </w:r>
      <w:r w:rsidR="00EA6573" w:rsidRPr="006D7B75">
        <w:rPr>
          <w:sz w:val="24"/>
          <w:szCs w:val="24"/>
        </w:rPr>
        <w:t>.</w:t>
      </w:r>
    </w:p>
    <w:p w:rsidR="00EA6573" w:rsidRPr="000D7510" w:rsidRDefault="00EA6573" w:rsidP="00EA6573">
      <w:pPr>
        <w:pStyle w:val="a3"/>
        <w:spacing w:after="0"/>
        <w:ind w:left="284" w:firstLine="425"/>
        <w:jc w:val="right"/>
        <w:rPr>
          <w:lang w:val="en-US"/>
        </w:rPr>
      </w:pPr>
      <w:r w:rsidRPr="008579EB">
        <w:t xml:space="preserve">Таблица </w:t>
      </w:r>
      <w:r w:rsidR="000D7510">
        <w:rPr>
          <w:lang w:val="en-US"/>
        </w:rPr>
        <w:t>4</w:t>
      </w:r>
    </w:p>
    <w:p w:rsidR="00EA6573" w:rsidRDefault="00EA6573" w:rsidP="00EA6573">
      <w:pPr>
        <w:pStyle w:val="a3"/>
        <w:spacing w:after="0"/>
        <w:ind w:left="284" w:firstLine="425"/>
        <w:jc w:val="right"/>
      </w:pPr>
      <w:r w:rsidRPr="008579EB">
        <w:t xml:space="preserve">млн. </w:t>
      </w:r>
      <w:proofErr w:type="spellStart"/>
      <w:r w:rsidRPr="008579EB">
        <w:t>кВтч</w:t>
      </w:r>
      <w:proofErr w:type="spellEnd"/>
      <w:r w:rsidRPr="008579EB">
        <w:t>.</w:t>
      </w:r>
    </w:p>
    <w:tbl>
      <w:tblPr>
        <w:tblW w:w="9975" w:type="dxa"/>
        <w:tblInd w:w="103" w:type="dxa"/>
        <w:tblLook w:val="04A0" w:firstRow="1" w:lastRow="0" w:firstColumn="1" w:lastColumn="0" w:noHBand="0" w:noVBand="1"/>
      </w:tblPr>
      <w:tblGrid>
        <w:gridCol w:w="4258"/>
        <w:gridCol w:w="1040"/>
        <w:gridCol w:w="1020"/>
        <w:gridCol w:w="917"/>
        <w:gridCol w:w="880"/>
        <w:gridCol w:w="980"/>
        <w:gridCol w:w="880"/>
      </w:tblGrid>
      <w:tr w:rsidR="00BD6E6B" w:rsidRPr="00BD6E6B" w:rsidTr="00BD6E6B">
        <w:trPr>
          <w:trHeight w:val="52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Показатели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План 2020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План 2021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>
            <w:proofErr w:type="spellStart"/>
            <w:proofErr w:type="gramStart"/>
            <w:r w:rsidRPr="00BD6E6B">
              <w:t>Откло</w:t>
            </w:r>
            <w:proofErr w:type="spellEnd"/>
            <w:r w:rsidRPr="00BD6E6B">
              <w:br/>
            </w:r>
            <w:proofErr w:type="spellStart"/>
            <w:r w:rsidRPr="00BD6E6B">
              <w:t>нение</w:t>
            </w:r>
            <w:proofErr w:type="spellEnd"/>
            <w:proofErr w:type="gramEnd"/>
            <w:r w:rsidRPr="00BD6E6B"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>
              <w:t xml:space="preserve">В </w:t>
            </w:r>
            <w:r w:rsidRPr="00BD6E6B"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 xml:space="preserve">1 </w:t>
            </w:r>
            <w:proofErr w:type="spellStart"/>
            <w:r w:rsidRPr="00BD6E6B">
              <w:t>пг</w:t>
            </w:r>
            <w:proofErr w:type="spellEnd"/>
            <w:r w:rsidRPr="00BD6E6B">
              <w:t xml:space="preserve"> 2021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 xml:space="preserve">2 </w:t>
            </w:r>
            <w:proofErr w:type="spellStart"/>
            <w:r w:rsidRPr="00BD6E6B">
              <w:t>пг</w:t>
            </w:r>
            <w:proofErr w:type="spellEnd"/>
            <w:r w:rsidRPr="00BD6E6B">
              <w:t xml:space="preserve"> 2021</w:t>
            </w:r>
          </w:p>
        </w:tc>
      </w:tr>
      <w:tr w:rsidR="00BD6E6B" w:rsidRPr="00BD6E6B" w:rsidTr="00BD6E6B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1. Отпуск электрической энергии в сеть, всего: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504,197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504,197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0,000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100,0%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257,140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247,056</w:t>
            </w:r>
          </w:p>
        </w:tc>
      </w:tr>
      <w:tr w:rsidR="00BD6E6B" w:rsidRPr="00BD6E6B" w:rsidTr="00BD6E6B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2. Объем электропотребления ТС-1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22,490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21,072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-1,418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93,7%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10,747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10,325</w:t>
            </w:r>
          </w:p>
        </w:tc>
      </w:tr>
      <w:tr w:rsidR="00BD6E6B" w:rsidRPr="00BD6E6B" w:rsidTr="00BD6E6B">
        <w:trPr>
          <w:trHeight w:val="52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>
            <w:r w:rsidRPr="00BD6E6B">
              <w:t>3. Объем отпуска электрической энергии в сеть</w:t>
            </w:r>
            <w:r w:rsidRPr="00BD6E6B">
              <w:br/>
              <w:t xml:space="preserve"> ФГУП «УЭВ" (без ТС-1), в </w:t>
            </w:r>
            <w:proofErr w:type="spellStart"/>
            <w:r w:rsidRPr="00BD6E6B">
              <w:t>т.ч</w:t>
            </w:r>
            <w:proofErr w:type="spellEnd"/>
            <w:r w:rsidRPr="00BD6E6B">
              <w:t>.: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481,707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483,125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1,418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100,3%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246,394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236,731</w:t>
            </w:r>
          </w:p>
        </w:tc>
      </w:tr>
      <w:tr w:rsidR="00BD6E6B" w:rsidRPr="00BD6E6B" w:rsidTr="00BD6E6B">
        <w:trPr>
          <w:trHeight w:val="51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>
            <w:r w:rsidRPr="00BD6E6B">
              <w:t xml:space="preserve">3.1 Потребление электроэнергии на собственные и </w:t>
            </w:r>
            <w:r w:rsidRPr="00BD6E6B">
              <w:br/>
              <w:t>хозяйственные нужды без ТС-1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27,897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29,315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1,418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105,1%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14,950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14,364</w:t>
            </w:r>
          </w:p>
        </w:tc>
      </w:tr>
      <w:tr w:rsidR="00BD6E6B" w:rsidRPr="00BD6E6B" w:rsidTr="00BD6E6B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3.2. Объем электроэнергии для передачи потребителям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453,810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453,810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0,000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100,0%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231,443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222,367</w:t>
            </w:r>
          </w:p>
        </w:tc>
      </w:tr>
      <w:tr w:rsidR="00BD6E6B" w:rsidRPr="00BD6E6B" w:rsidTr="00BD6E6B">
        <w:trPr>
          <w:trHeight w:val="76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>
            <w:r w:rsidRPr="00BD6E6B">
              <w:t xml:space="preserve">3.2.1 Технологический расход электроэнергии на её передачу (потери), относимый на  сторонних потребителей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33,610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33,610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0,000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100,0%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17,141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16,469</w:t>
            </w:r>
          </w:p>
        </w:tc>
      </w:tr>
      <w:tr w:rsidR="00BD6E6B" w:rsidRPr="00BD6E6B" w:rsidTr="00BD6E6B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>
            <w:r w:rsidRPr="00BD6E6B"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7,41%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7,41%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0,000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100,0%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7,41%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7,41%</w:t>
            </w:r>
          </w:p>
        </w:tc>
      </w:tr>
      <w:tr w:rsidR="00BD6E6B" w:rsidRPr="00BD6E6B" w:rsidTr="00BD6E6B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3.2.2. Полезный отпуск сторонним потребителям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420,200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420,200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0,000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100,0%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214,302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205,898</w:t>
            </w:r>
          </w:p>
        </w:tc>
      </w:tr>
      <w:tr w:rsidR="00BD6E6B" w:rsidRPr="00BD6E6B" w:rsidTr="00BD6E6B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E6B" w:rsidRPr="00BD6E6B" w:rsidRDefault="00BD6E6B">
            <w:r w:rsidRPr="00BD6E6B">
              <w:t>Мощность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 w:rsidP="00BD6E6B">
            <w:pPr>
              <w:jc w:val="center"/>
            </w:pPr>
            <w:r>
              <w:t>61,092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61,092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r w:rsidRPr="00BD6E6B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62,309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E6B" w:rsidRPr="00BD6E6B" w:rsidRDefault="00BD6E6B">
            <w:pPr>
              <w:jc w:val="right"/>
            </w:pPr>
            <w:r w:rsidRPr="00BD6E6B">
              <w:t>59,875</w:t>
            </w:r>
          </w:p>
        </w:tc>
      </w:tr>
    </w:tbl>
    <w:p w:rsidR="00EA6573" w:rsidRDefault="00EA6573" w:rsidP="00EA6573">
      <w:pPr>
        <w:pStyle w:val="a3"/>
        <w:tabs>
          <w:tab w:val="left" w:pos="993"/>
        </w:tabs>
        <w:spacing w:after="0"/>
        <w:ind w:left="0" w:firstLine="709"/>
        <w:jc w:val="both"/>
        <w:rPr>
          <w:b/>
          <w:i/>
          <w:sz w:val="16"/>
          <w:szCs w:val="16"/>
        </w:rPr>
      </w:pPr>
    </w:p>
    <w:p w:rsidR="00BD6E6B" w:rsidRPr="00816C62" w:rsidRDefault="00BD6E6B" w:rsidP="00EA6573">
      <w:pPr>
        <w:pStyle w:val="a3"/>
        <w:tabs>
          <w:tab w:val="left" w:pos="993"/>
        </w:tabs>
        <w:spacing w:after="0"/>
        <w:ind w:left="0" w:firstLine="709"/>
        <w:jc w:val="both"/>
        <w:rPr>
          <w:b/>
          <w:i/>
          <w:sz w:val="16"/>
          <w:szCs w:val="16"/>
        </w:rPr>
      </w:pPr>
    </w:p>
    <w:p w:rsidR="00EA6573" w:rsidRDefault="008B65CB" w:rsidP="00EA6573">
      <w:pPr>
        <w:pStyle w:val="a3"/>
        <w:tabs>
          <w:tab w:val="left" w:pos="993"/>
        </w:tabs>
        <w:spacing w:after="0"/>
        <w:ind w:left="0" w:firstLine="709"/>
        <w:jc w:val="both"/>
        <w:rPr>
          <w:b/>
          <w:i/>
          <w:sz w:val="24"/>
        </w:rPr>
      </w:pPr>
      <w:r>
        <w:rPr>
          <w:b/>
          <w:i/>
          <w:sz w:val="24"/>
        </w:rPr>
        <w:t>3</w:t>
      </w:r>
      <w:r w:rsidR="00EA6573">
        <w:rPr>
          <w:b/>
          <w:i/>
          <w:sz w:val="24"/>
        </w:rPr>
        <w:t>.2.</w:t>
      </w:r>
      <w:r w:rsidR="00EA6573" w:rsidRPr="00CB5DEC">
        <w:rPr>
          <w:b/>
          <w:i/>
          <w:sz w:val="24"/>
        </w:rPr>
        <w:t xml:space="preserve">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="00EA6573" w:rsidRPr="00CB5DEC">
        <w:rPr>
          <w:b/>
          <w:i/>
          <w:sz w:val="24"/>
          <w:szCs w:val="24"/>
        </w:rPr>
        <w:t>п</w:t>
      </w:r>
      <w:r w:rsidR="00EA6573" w:rsidRPr="00CB5DEC">
        <w:rPr>
          <w:b/>
          <w:i/>
          <w:sz w:val="24"/>
        </w:rPr>
        <w:t>риведены в таблице</w:t>
      </w:r>
      <w:r w:rsidR="00EA6573">
        <w:rPr>
          <w:b/>
          <w:i/>
          <w:sz w:val="24"/>
        </w:rPr>
        <w:t xml:space="preserve"> </w:t>
      </w:r>
      <w:r w:rsidR="000D7510" w:rsidRPr="000D7510">
        <w:rPr>
          <w:b/>
          <w:i/>
          <w:sz w:val="24"/>
        </w:rPr>
        <w:t>5</w:t>
      </w:r>
      <w:r w:rsidR="00EA6573" w:rsidRPr="00CB5DEC">
        <w:rPr>
          <w:b/>
          <w:i/>
          <w:sz w:val="24"/>
        </w:rPr>
        <w:t>.</w:t>
      </w:r>
    </w:p>
    <w:p w:rsidR="00EA6573" w:rsidRDefault="00EA6573" w:rsidP="00EA6573">
      <w:pPr>
        <w:pStyle w:val="a3"/>
        <w:tabs>
          <w:tab w:val="left" w:pos="993"/>
        </w:tabs>
        <w:spacing w:after="0"/>
        <w:ind w:left="0" w:firstLine="709"/>
        <w:jc w:val="both"/>
      </w:pPr>
    </w:p>
    <w:p w:rsidR="00EA6573" w:rsidRPr="000D7510" w:rsidRDefault="00EA6573" w:rsidP="00EA6573">
      <w:pPr>
        <w:pStyle w:val="a3"/>
        <w:spacing w:after="0"/>
        <w:ind w:left="720"/>
        <w:jc w:val="right"/>
        <w:rPr>
          <w:bCs/>
          <w:lang w:val="en-US"/>
        </w:rPr>
      </w:pPr>
      <w:r w:rsidRPr="008579EB">
        <w:t xml:space="preserve">Таблица </w:t>
      </w:r>
      <w:r w:rsidR="000D7510">
        <w:rPr>
          <w:lang w:val="en-US"/>
        </w:rPr>
        <w:t>5</w:t>
      </w:r>
      <w:bookmarkStart w:id="0" w:name="_GoBack"/>
      <w:bookmarkEnd w:id="0"/>
    </w:p>
    <w:p w:rsidR="00EA6573" w:rsidRDefault="00EA6573" w:rsidP="00EA6573">
      <w:pPr>
        <w:pStyle w:val="a3"/>
        <w:spacing w:after="0"/>
        <w:ind w:left="720"/>
        <w:jc w:val="right"/>
        <w:rPr>
          <w:bCs/>
        </w:rPr>
      </w:pPr>
      <w:proofErr w:type="spellStart"/>
      <w:r w:rsidRPr="008579EB">
        <w:rPr>
          <w:bCs/>
        </w:rPr>
        <w:t>тыс</w:t>
      </w:r>
      <w:proofErr w:type="gramStart"/>
      <w:r w:rsidRPr="008579EB">
        <w:rPr>
          <w:bCs/>
        </w:rPr>
        <w:t>.р</w:t>
      </w:r>
      <w:proofErr w:type="gramEnd"/>
      <w:r w:rsidRPr="008579EB">
        <w:rPr>
          <w:bCs/>
        </w:rPr>
        <w:t>уб</w:t>
      </w:r>
      <w:proofErr w:type="spellEnd"/>
      <w:r>
        <w:rPr>
          <w:bCs/>
        </w:rPr>
        <w:t>.</w:t>
      </w:r>
    </w:p>
    <w:p w:rsidR="00EA6573" w:rsidRDefault="00EA6573" w:rsidP="00EA6573">
      <w:pPr>
        <w:pStyle w:val="a3"/>
        <w:spacing w:after="0"/>
        <w:ind w:left="720"/>
        <w:jc w:val="right"/>
        <w:rPr>
          <w:bCs/>
        </w:rPr>
      </w:pPr>
    </w:p>
    <w:tbl>
      <w:tblPr>
        <w:tblW w:w="992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693"/>
        <w:gridCol w:w="1132"/>
        <w:gridCol w:w="1034"/>
        <w:gridCol w:w="1092"/>
        <w:gridCol w:w="1211"/>
        <w:gridCol w:w="915"/>
        <w:gridCol w:w="851"/>
      </w:tblGrid>
      <w:tr w:rsidR="00072FF7" w:rsidRPr="00072FF7" w:rsidTr="00072FF7">
        <w:trPr>
          <w:trHeight w:val="1249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center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Показатели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принято на 2020г.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отнесено на услуги по передаче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предл.  Департамента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072FF7">
              <w:rPr>
                <w:bCs/>
                <w:sz w:val="18"/>
                <w:szCs w:val="18"/>
              </w:rPr>
              <w:t>на 2021г.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sz w:val="18"/>
                <w:szCs w:val="18"/>
              </w:rPr>
            </w:pPr>
            <w:proofErr w:type="gramStart"/>
            <w:r w:rsidRPr="00072FF7">
              <w:rPr>
                <w:sz w:val="18"/>
                <w:szCs w:val="18"/>
              </w:rPr>
              <w:t>Расходы</w:t>
            </w:r>
            <w:proofErr w:type="gramEnd"/>
            <w:r w:rsidRPr="00072FF7">
              <w:rPr>
                <w:sz w:val="18"/>
                <w:szCs w:val="18"/>
              </w:rPr>
              <w:t xml:space="preserve"> на содержание отнесенные на сторонних, 2021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отклонение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в %</w:t>
            </w:r>
          </w:p>
        </w:tc>
      </w:tr>
      <w:tr w:rsidR="00072FF7" w:rsidRPr="00072FF7" w:rsidTr="00072FF7">
        <w:trPr>
          <w:trHeight w:val="569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83 247,4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78 426,4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84 519,4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79 624,7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1 272,0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52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 xml:space="preserve">      услуги производственного характера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23 850,9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22 469,7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24 215,3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22 813,0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364,4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0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    - прочие услуги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2 446,4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2 304,7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2 483,8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2 339,9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0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   - на ремонт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21 404,5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20 165,0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21 731,6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20 473,1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327,1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7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 xml:space="preserve">  материалы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10 063,4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9 480,6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10 217,1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9 625,5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153,8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272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 - </w:t>
            </w:r>
            <w:proofErr w:type="spellStart"/>
            <w:r w:rsidRPr="00072FF7">
              <w:rPr>
                <w:sz w:val="18"/>
                <w:szCs w:val="18"/>
              </w:rPr>
              <w:t>вспомогат</w:t>
            </w:r>
            <w:proofErr w:type="spellEnd"/>
            <w:r w:rsidRPr="00072FF7">
              <w:rPr>
                <w:sz w:val="18"/>
                <w:szCs w:val="18"/>
              </w:rPr>
              <w:t xml:space="preserve"> (на сод</w:t>
            </w:r>
            <w:proofErr w:type="gramStart"/>
            <w:r w:rsidRPr="00072FF7">
              <w:rPr>
                <w:sz w:val="18"/>
                <w:szCs w:val="18"/>
              </w:rPr>
              <w:t>.</w:t>
            </w:r>
            <w:proofErr w:type="gramEnd"/>
            <w:r w:rsidRPr="00072FF7">
              <w:rPr>
                <w:sz w:val="18"/>
                <w:szCs w:val="18"/>
              </w:rPr>
              <w:t xml:space="preserve"> </w:t>
            </w:r>
            <w:proofErr w:type="gramStart"/>
            <w:r w:rsidRPr="00072FF7">
              <w:rPr>
                <w:sz w:val="18"/>
                <w:szCs w:val="18"/>
              </w:rPr>
              <w:t>з</w:t>
            </w:r>
            <w:proofErr w:type="gramEnd"/>
            <w:r w:rsidRPr="00072FF7">
              <w:rPr>
                <w:sz w:val="18"/>
                <w:szCs w:val="18"/>
              </w:rPr>
              <w:t>даний)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1 265,3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1 192,1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1 284,7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1 210,3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7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 - ГСМ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2 914,4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2 745,6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2 958,9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2 787,6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7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 - материалы на ремонт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5 883,7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5 542,9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5 973,6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5 627,6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246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 xml:space="preserve"> электрическая энергия на хоз. нужды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217,7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205,1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221,0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208,2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48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 xml:space="preserve">  затраты на оплату труда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45 290,9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42 668,0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45 983,0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43 320,0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692,0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7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lastRenderedPageBreak/>
              <w:t xml:space="preserve">     - в том числе на ремонт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8 657,2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8 155,8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8 789,4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8 280,4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40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 xml:space="preserve"> прочие расходы: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3 667,0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3 454,6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3 723,0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3 507,4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0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страхование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105,3</w:t>
            </w:r>
          </w:p>
        </w:tc>
      </w:tr>
      <w:tr w:rsidR="00072FF7" w:rsidRPr="00072FF7" w:rsidTr="00072FF7">
        <w:trPr>
          <w:trHeight w:val="30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услуги банков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17,3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18,2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105,3</w:t>
            </w:r>
          </w:p>
        </w:tc>
      </w:tr>
      <w:tr w:rsidR="00072FF7" w:rsidRPr="00072FF7" w:rsidTr="00072FF7">
        <w:trPr>
          <w:trHeight w:val="30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услуги сторонних организаций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3 199,6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3 014,3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3 367,8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3 060,4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168,2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105,3</w:t>
            </w:r>
          </w:p>
        </w:tc>
      </w:tr>
      <w:tr w:rsidR="00072FF7" w:rsidRPr="00072FF7" w:rsidTr="00072FF7">
        <w:trPr>
          <w:trHeight w:val="36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услуги связи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479,7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451,9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487,0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458,8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2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охрана объектов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833,9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785,6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846,6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797,6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276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расходы по охране труда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1 311,8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1 235,8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1 331,8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1 254,7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266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proofErr w:type="spellStart"/>
            <w:r w:rsidRPr="00072FF7">
              <w:rPr>
                <w:sz w:val="18"/>
                <w:szCs w:val="18"/>
              </w:rPr>
              <w:t>консульт</w:t>
            </w:r>
            <w:proofErr w:type="spellEnd"/>
            <w:r w:rsidRPr="00072FF7">
              <w:rPr>
                <w:sz w:val="18"/>
                <w:szCs w:val="18"/>
              </w:rPr>
              <w:t>., аудит</w:t>
            </w:r>
            <w:proofErr w:type="gramStart"/>
            <w:r w:rsidRPr="00072FF7">
              <w:rPr>
                <w:sz w:val="18"/>
                <w:szCs w:val="18"/>
              </w:rPr>
              <w:t>.</w:t>
            </w:r>
            <w:proofErr w:type="gramEnd"/>
            <w:r w:rsidRPr="00072FF7">
              <w:rPr>
                <w:sz w:val="18"/>
                <w:szCs w:val="18"/>
              </w:rPr>
              <w:t xml:space="preserve"> </w:t>
            </w:r>
            <w:proofErr w:type="gramStart"/>
            <w:r w:rsidRPr="00072FF7">
              <w:rPr>
                <w:sz w:val="18"/>
                <w:szCs w:val="18"/>
              </w:rPr>
              <w:t>и</w:t>
            </w:r>
            <w:proofErr w:type="gramEnd"/>
            <w:r w:rsidRPr="00072FF7">
              <w:rPr>
                <w:sz w:val="18"/>
                <w:szCs w:val="18"/>
              </w:rPr>
              <w:t xml:space="preserve"> </w:t>
            </w:r>
            <w:proofErr w:type="spellStart"/>
            <w:r w:rsidRPr="00072FF7">
              <w:rPr>
                <w:sz w:val="18"/>
                <w:szCs w:val="18"/>
              </w:rPr>
              <w:t>юрид</w:t>
            </w:r>
            <w:proofErr w:type="spellEnd"/>
            <w:r w:rsidRPr="00072FF7">
              <w:rPr>
                <w:sz w:val="18"/>
                <w:szCs w:val="18"/>
              </w:rPr>
              <w:t>. услуги (АУП)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83,2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284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поверка приборов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223,3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226,8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24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инф</w:t>
            </w:r>
            <w:proofErr w:type="gramStart"/>
            <w:r w:rsidRPr="00072FF7">
              <w:rPr>
                <w:sz w:val="18"/>
                <w:szCs w:val="18"/>
              </w:rPr>
              <w:t>.-</w:t>
            </w:r>
            <w:proofErr w:type="spellStart"/>
            <w:proofErr w:type="gramEnd"/>
            <w:r w:rsidRPr="00072FF7">
              <w:rPr>
                <w:sz w:val="18"/>
                <w:szCs w:val="18"/>
              </w:rPr>
              <w:t>выч</w:t>
            </w:r>
            <w:proofErr w:type="spellEnd"/>
            <w:r w:rsidRPr="00072FF7">
              <w:rPr>
                <w:sz w:val="18"/>
                <w:szCs w:val="18"/>
              </w:rPr>
              <w:t>. обслуживание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153,3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144,4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155,6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146,6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54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командировочные расходы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100,2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94,4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101,7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95,8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1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вода, стоки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67,9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64,0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69,0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65,0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16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Плата за предельно допустимые выбросы (сбросы)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14,2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14,4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3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подготовка кадров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125,0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117,7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126,9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119,5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0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прочие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243,3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229,3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247,1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232,8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232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 xml:space="preserve">      Подконтрольные расходы из прибыли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157,5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148,4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159,9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C53D09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C53D09">
              <w:rPr>
                <w:bCs/>
                <w:sz w:val="18"/>
                <w:szCs w:val="18"/>
              </w:rPr>
              <w:t>150,6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827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5D1039">
            <w:pPr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 (70%) и методом сравнения аналогов (30%):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5D1039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80 250,4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5D1039">
            <w:pPr>
              <w:jc w:val="right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75 603,0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81 476,7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76 758,2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1 226,2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101,5</w:t>
            </w:r>
          </w:p>
        </w:tc>
      </w:tr>
      <w:tr w:rsidR="00072FF7" w:rsidRPr="00072FF7" w:rsidTr="00072FF7">
        <w:trPr>
          <w:trHeight w:val="39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Неподконтрольные расходы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240 500,8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238 828,2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248 343,3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246 708,0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7 842,5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103,3</w:t>
            </w:r>
          </w:p>
        </w:tc>
      </w:tr>
      <w:tr w:rsidR="00072FF7" w:rsidRPr="00072FF7" w:rsidTr="00072FF7">
        <w:trPr>
          <w:trHeight w:val="29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rPr>
                <w:color w:val="000000"/>
                <w:sz w:val="18"/>
                <w:szCs w:val="18"/>
              </w:rPr>
            </w:pPr>
            <w:r w:rsidRPr="00072FF7">
              <w:rPr>
                <w:color w:val="000000"/>
                <w:sz w:val="18"/>
                <w:szCs w:val="18"/>
              </w:rPr>
              <w:t>Оплата услуг ПАО "ФСК ЕЭС"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206 987,0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206 987,0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215 748,9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215 748,9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8 761,9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104,2</w:t>
            </w:r>
          </w:p>
        </w:tc>
      </w:tr>
      <w:tr w:rsidR="00072FF7" w:rsidRPr="00072FF7" w:rsidTr="00072FF7">
        <w:trPr>
          <w:trHeight w:val="600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тепловая энергия на хозяйственные нужды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1 983,0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1 868,1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1 444,5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1 360,8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-538,5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72,8</w:t>
            </w:r>
          </w:p>
        </w:tc>
      </w:tr>
      <w:tr w:rsidR="00072FF7" w:rsidRPr="00072FF7" w:rsidTr="00072FF7">
        <w:trPr>
          <w:trHeight w:val="66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  страховые взносы и платежи по обязательному стр</w:t>
            </w:r>
            <w:r>
              <w:rPr>
                <w:sz w:val="18"/>
                <w:szCs w:val="18"/>
              </w:rPr>
              <w:t xml:space="preserve">ахованию от несчастных случаев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13 714,1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12 919,9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13 422,3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12 645,1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-291,7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97,9</w:t>
            </w:r>
          </w:p>
        </w:tc>
      </w:tr>
      <w:tr w:rsidR="00072FF7" w:rsidRPr="00072FF7" w:rsidTr="00072FF7">
        <w:trPr>
          <w:trHeight w:val="242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амортизация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11 601,3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10 929,4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12 253,3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11 543,7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652,0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105,6</w:t>
            </w:r>
          </w:p>
        </w:tc>
      </w:tr>
      <w:tr w:rsidR="00072FF7" w:rsidRPr="00072FF7" w:rsidTr="00072FF7">
        <w:trPr>
          <w:trHeight w:val="274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4 632,6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4 632,6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4 356,3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4 356,3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-276,3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94,0</w:t>
            </w:r>
          </w:p>
        </w:tc>
      </w:tr>
      <w:tr w:rsidR="00072FF7" w:rsidRPr="00072FF7" w:rsidTr="00072FF7">
        <w:trPr>
          <w:trHeight w:val="34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налог транспортный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82,2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77,4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94,2</w:t>
            </w:r>
          </w:p>
        </w:tc>
      </w:tr>
      <w:tr w:rsidR="00072FF7" w:rsidRPr="00072FF7" w:rsidTr="00072FF7">
        <w:trPr>
          <w:trHeight w:val="34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1 500,7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1 413,8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1 031,5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971,8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-469,2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68,7</w:t>
            </w:r>
          </w:p>
        </w:tc>
      </w:tr>
      <w:tr w:rsidR="00072FF7" w:rsidRPr="00072FF7" w:rsidTr="00072FF7">
        <w:trPr>
          <w:trHeight w:val="34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арендная плата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FF7" w:rsidRPr="00072FF7" w:rsidRDefault="00072FF7" w:rsidP="00072FF7">
            <w:pPr>
              <w:jc w:val="center"/>
              <w:rPr>
                <w:sz w:val="18"/>
                <w:szCs w:val="18"/>
              </w:rPr>
            </w:pPr>
          </w:p>
        </w:tc>
      </w:tr>
      <w:tr w:rsidR="00072FF7" w:rsidRPr="00072FF7" w:rsidTr="00072FF7">
        <w:trPr>
          <w:trHeight w:val="42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320 751,3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314 431,2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329 820,0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323 466,2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9 068,7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102,8</w:t>
            </w:r>
          </w:p>
        </w:tc>
      </w:tr>
      <w:tr w:rsidR="00072FF7" w:rsidRPr="00072FF7" w:rsidTr="00072FF7">
        <w:trPr>
          <w:trHeight w:val="366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i/>
                <w:sz w:val="18"/>
                <w:szCs w:val="18"/>
              </w:rPr>
            </w:pPr>
            <w:r w:rsidRPr="00072FF7">
              <w:rPr>
                <w:i/>
                <w:sz w:val="18"/>
                <w:szCs w:val="18"/>
              </w:rPr>
              <w:t xml:space="preserve">Доля расходов, относимая на услуги по передаче электрической энергии, %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C53D09" w:rsidRDefault="00072FF7" w:rsidP="00072FF7">
            <w:pPr>
              <w:jc w:val="right"/>
              <w:rPr>
                <w:bCs/>
                <w:i/>
                <w:sz w:val="18"/>
                <w:szCs w:val="18"/>
              </w:rPr>
            </w:pPr>
            <w:r w:rsidRPr="00C53D09">
              <w:rPr>
                <w:bCs/>
                <w:i/>
                <w:sz w:val="18"/>
                <w:szCs w:val="18"/>
              </w:rPr>
              <w:t>94,2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i/>
                <w:sz w:val="18"/>
                <w:szCs w:val="18"/>
              </w:rPr>
            </w:pPr>
            <w:r w:rsidRPr="00072FF7">
              <w:rPr>
                <w:i/>
                <w:sz w:val="18"/>
                <w:szCs w:val="18"/>
              </w:rPr>
              <w:t>94,2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i/>
                <w:sz w:val="18"/>
                <w:szCs w:val="18"/>
              </w:rPr>
            </w:pPr>
            <w:r w:rsidRPr="00072FF7">
              <w:rPr>
                <w:bCs/>
                <w:i/>
                <w:sz w:val="18"/>
                <w:szCs w:val="18"/>
              </w:rPr>
              <w:t>94,2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i/>
                <w:sz w:val="18"/>
                <w:szCs w:val="18"/>
              </w:rPr>
            </w:pPr>
            <w:r w:rsidRPr="00072FF7">
              <w:rPr>
                <w:bCs/>
                <w:i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i/>
                <w:sz w:val="18"/>
                <w:szCs w:val="18"/>
              </w:rPr>
            </w:pPr>
            <w:r w:rsidRPr="00072FF7">
              <w:rPr>
                <w:i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center"/>
              <w:rPr>
                <w:i/>
                <w:sz w:val="18"/>
                <w:szCs w:val="18"/>
              </w:rPr>
            </w:pPr>
            <w:r w:rsidRPr="00072FF7">
              <w:rPr>
                <w:i/>
                <w:sz w:val="18"/>
                <w:szCs w:val="18"/>
              </w:rPr>
              <w:t>0</w:t>
            </w:r>
          </w:p>
        </w:tc>
      </w:tr>
      <w:tr w:rsidR="00072FF7" w:rsidRPr="00072FF7" w:rsidTr="00072FF7">
        <w:trPr>
          <w:trHeight w:val="784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 xml:space="preserve">Расходы на содержание объектов электросетевого хозяйства, относимые на услуги по передаче электрической энергии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314 431,2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314 431,2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323 466,2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323 466,2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9 034,9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102,9</w:t>
            </w:r>
          </w:p>
        </w:tc>
      </w:tr>
      <w:tr w:rsidR="00072FF7" w:rsidRPr="00072FF7" w:rsidTr="00072FF7">
        <w:trPr>
          <w:trHeight w:val="69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jc w:val="both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73 125,9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73 971,5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845,6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101,2</w:t>
            </w:r>
          </w:p>
        </w:tc>
      </w:tr>
      <w:tr w:rsidR="00072FF7" w:rsidRPr="00072FF7" w:rsidTr="00072FF7">
        <w:trPr>
          <w:trHeight w:val="421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jc w:val="both"/>
              <w:rPr>
                <w:i/>
                <w:iCs/>
                <w:sz w:val="18"/>
                <w:szCs w:val="18"/>
              </w:rPr>
            </w:pPr>
            <w:r w:rsidRPr="00072FF7">
              <w:rPr>
                <w:i/>
                <w:iCs/>
                <w:sz w:val="18"/>
                <w:szCs w:val="18"/>
              </w:rPr>
              <w:t>Выпадающие доходы (изъятие средств), всего: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-8 444,6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-5 283,5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</w:tr>
      <w:tr w:rsidR="00072FF7" w:rsidRPr="00072FF7" w:rsidTr="00072FF7">
        <w:trPr>
          <w:trHeight w:val="414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jc w:val="both"/>
              <w:rPr>
                <w:i/>
                <w:iCs/>
                <w:sz w:val="18"/>
                <w:szCs w:val="18"/>
              </w:rPr>
            </w:pPr>
            <w:r w:rsidRPr="00072FF7">
              <w:rPr>
                <w:i/>
                <w:iCs/>
                <w:sz w:val="18"/>
                <w:szCs w:val="18"/>
              </w:rPr>
              <w:t>Корректировка с учетом изменения полезного отпуска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-1 699,7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</w:tr>
      <w:tr w:rsidR="00072FF7" w:rsidRPr="00072FF7" w:rsidTr="00072FF7">
        <w:trPr>
          <w:trHeight w:val="27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jc w:val="both"/>
              <w:rPr>
                <w:i/>
                <w:iCs/>
                <w:sz w:val="18"/>
                <w:szCs w:val="18"/>
              </w:rPr>
            </w:pPr>
            <w:r w:rsidRPr="00072FF7">
              <w:rPr>
                <w:i/>
                <w:iCs/>
                <w:sz w:val="18"/>
                <w:szCs w:val="18"/>
              </w:rPr>
              <w:t xml:space="preserve">Корректировка по результатам анализа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-2 768,3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-6 158,1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</w:tr>
      <w:tr w:rsidR="00072FF7" w:rsidRPr="00072FF7" w:rsidTr="00072FF7">
        <w:trPr>
          <w:trHeight w:val="52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jc w:val="both"/>
              <w:rPr>
                <w:i/>
                <w:iCs/>
                <w:sz w:val="18"/>
                <w:szCs w:val="18"/>
              </w:rPr>
            </w:pPr>
            <w:r w:rsidRPr="00072FF7">
              <w:rPr>
                <w:i/>
                <w:iCs/>
                <w:sz w:val="18"/>
                <w:szCs w:val="18"/>
              </w:rPr>
              <w:t>Корректировка по достижению показателей по надежности и качеству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1 215,4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</w:tr>
      <w:tr w:rsidR="00072FF7" w:rsidRPr="00072FF7" w:rsidTr="00072FF7">
        <w:trPr>
          <w:trHeight w:val="304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jc w:val="both"/>
              <w:rPr>
                <w:i/>
                <w:iCs/>
                <w:sz w:val="18"/>
                <w:szCs w:val="18"/>
              </w:rPr>
            </w:pPr>
            <w:r w:rsidRPr="00072FF7">
              <w:rPr>
                <w:i/>
                <w:iCs/>
                <w:sz w:val="18"/>
                <w:szCs w:val="18"/>
              </w:rPr>
              <w:t>Выпадающие доходы по тех. присоединению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874,6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</w:tr>
      <w:tr w:rsidR="00072FF7" w:rsidRPr="00072FF7" w:rsidTr="00072FF7">
        <w:trPr>
          <w:trHeight w:val="40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jc w:val="both"/>
              <w:rPr>
                <w:i/>
                <w:iCs/>
                <w:sz w:val="18"/>
                <w:szCs w:val="18"/>
              </w:rPr>
            </w:pPr>
            <w:r w:rsidRPr="00072FF7">
              <w:rPr>
                <w:i/>
                <w:iCs/>
                <w:sz w:val="18"/>
                <w:szCs w:val="18"/>
              </w:rPr>
              <w:t xml:space="preserve">Корректировка по исполнению </w:t>
            </w:r>
            <w:proofErr w:type="spellStart"/>
            <w:r w:rsidRPr="00072FF7">
              <w:rPr>
                <w:i/>
                <w:iCs/>
                <w:sz w:val="18"/>
                <w:szCs w:val="18"/>
              </w:rPr>
              <w:t>Инвестпрограммы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-5 192,0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 </w:t>
            </w:r>
          </w:p>
        </w:tc>
      </w:tr>
      <w:tr w:rsidR="00072FF7" w:rsidRPr="00072FF7" w:rsidTr="00072FF7">
        <w:trPr>
          <w:trHeight w:val="69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lastRenderedPageBreak/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379 112,5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bCs/>
                <w:sz w:val="18"/>
                <w:szCs w:val="18"/>
              </w:rPr>
            </w:pPr>
            <w:r w:rsidRPr="00072FF7">
              <w:rPr>
                <w:b/>
                <w:bCs/>
                <w:sz w:val="18"/>
                <w:szCs w:val="18"/>
              </w:rPr>
              <w:t>392 154,2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13 041,7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center"/>
              <w:rPr>
                <w:b/>
                <w:sz w:val="18"/>
                <w:szCs w:val="18"/>
              </w:rPr>
            </w:pPr>
            <w:r w:rsidRPr="00072FF7">
              <w:rPr>
                <w:b/>
                <w:sz w:val="18"/>
                <w:szCs w:val="18"/>
              </w:rPr>
              <w:t>103,4</w:t>
            </w:r>
          </w:p>
        </w:tc>
      </w:tr>
      <w:tr w:rsidR="00072FF7" w:rsidRPr="00072FF7" w:rsidTr="00072FF7">
        <w:trPr>
          <w:trHeight w:val="424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305 986,6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318 182,7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12 196,0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104,0</w:t>
            </w:r>
          </w:p>
        </w:tc>
      </w:tr>
      <w:tr w:rsidR="00072FF7" w:rsidRPr="00072FF7" w:rsidTr="00072FF7">
        <w:trPr>
          <w:trHeight w:val="402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          на оплату технологического расхода (потерь)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73 125,9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73 971,5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845,6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101,2</w:t>
            </w:r>
          </w:p>
        </w:tc>
      </w:tr>
      <w:tr w:rsidR="00072FF7" w:rsidRPr="00072FF7" w:rsidTr="00072FF7">
        <w:trPr>
          <w:trHeight w:val="691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 xml:space="preserve">Удельный размер НВВ на содержание объектов электросетевого хозяйства, </w:t>
            </w:r>
            <w:proofErr w:type="spellStart"/>
            <w:r w:rsidRPr="00072FF7">
              <w:rPr>
                <w:sz w:val="18"/>
                <w:szCs w:val="18"/>
              </w:rPr>
              <w:t>руб</w:t>
            </w:r>
            <w:proofErr w:type="spellEnd"/>
            <w:r w:rsidRPr="00072FF7">
              <w:rPr>
                <w:sz w:val="18"/>
                <w:szCs w:val="18"/>
              </w:rPr>
              <w:t>/</w:t>
            </w:r>
            <w:proofErr w:type="spellStart"/>
            <w:r w:rsidRPr="00072FF7">
              <w:rPr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0,67426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0,7011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0,0269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104,0</w:t>
            </w:r>
          </w:p>
        </w:tc>
      </w:tr>
      <w:tr w:rsidR="00072FF7" w:rsidRPr="00072FF7" w:rsidTr="00072FF7">
        <w:trPr>
          <w:trHeight w:val="418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proofErr w:type="spellStart"/>
            <w:r w:rsidRPr="00072FF7">
              <w:rPr>
                <w:sz w:val="18"/>
                <w:szCs w:val="18"/>
              </w:rPr>
              <w:t>Одноставочный</w:t>
            </w:r>
            <w:proofErr w:type="spellEnd"/>
            <w:r w:rsidRPr="00072FF7">
              <w:rPr>
                <w:sz w:val="18"/>
                <w:szCs w:val="18"/>
              </w:rPr>
              <w:t xml:space="preserve"> тариф на услуги по передаче электроэнергии, </w:t>
            </w:r>
            <w:proofErr w:type="spellStart"/>
            <w:r w:rsidRPr="00072FF7">
              <w:rPr>
                <w:sz w:val="18"/>
                <w:szCs w:val="18"/>
              </w:rPr>
              <w:t>руб</w:t>
            </w:r>
            <w:proofErr w:type="spellEnd"/>
            <w:r w:rsidRPr="00072FF7">
              <w:rPr>
                <w:sz w:val="18"/>
                <w:szCs w:val="18"/>
              </w:rPr>
              <w:t>/</w:t>
            </w:r>
            <w:proofErr w:type="spellStart"/>
            <w:r w:rsidRPr="00072FF7">
              <w:rPr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0,83540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0,8641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0,0287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103,4</w:t>
            </w:r>
          </w:p>
        </w:tc>
      </w:tr>
      <w:tr w:rsidR="00072FF7" w:rsidRPr="00072FF7" w:rsidTr="00072FF7">
        <w:trPr>
          <w:trHeight w:val="405"/>
        </w:trPr>
        <w:tc>
          <w:tcPr>
            <w:tcW w:w="3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FF7" w:rsidRPr="00072FF7" w:rsidRDefault="00072FF7" w:rsidP="00072FF7">
            <w:pPr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Условные единицы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5 501,36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5 501,36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FF7" w:rsidRPr="00072FF7" w:rsidRDefault="00072FF7" w:rsidP="00072FF7">
            <w:pPr>
              <w:jc w:val="right"/>
              <w:rPr>
                <w:sz w:val="18"/>
                <w:szCs w:val="18"/>
              </w:rPr>
            </w:pPr>
            <w:r w:rsidRPr="00072FF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FF7" w:rsidRPr="00072FF7" w:rsidRDefault="00072FF7" w:rsidP="00072FF7">
            <w:pPr>
              <w:jc w:val="right"/>
              <w:rPr>
                <w:bCs/>
                <w:sz w:val="18"/>
                <w:szCs w:val="18"/>
              </w:rPr>
            </w:pPr>
            <w:r w:rsidRPr="00072FF7">
              <w:rPr>
                <w:bCs/>
                <w:sz w:val="18"/>
                <w:szCs w:val="18"/>
              </w:rPr>
              <w:t>100,0</w:t>
            </w:r>
          </w:p>
        </w:tc>
      </w:tr>
    </w:tbl>
    <w:p w:rsidR="00EA6573" w:rsidRDefault="00EA6573" w:rsidP="00EA6573">
      <w:pPr>
        <w:pStyle w:val="a3"/>
        <w:spacing w:after="0"/>
        <w:ind w:left="720"/>
        <w:jc w:val="right"/>
        <w:rPr>
          <w:bCs/>
        </w:rPr>
      </w:pPr>
    </w:p>
    <w:p w:rsidR="00072FF7" w:rsidRDefault="00072FF7" w:rsidP="00EA6573">
      <w:pPr>
        <w:pStyle w:val="a3"/>
        <w:spacing w:after="0"/>
        <w:ind w:left="720"/>
        <w:jc w:val="right"/>
        <w:rPr>
          <w:bCs/>
        </w:rPr>
      </w:pPr>
    </w:p>
    <w:p w:rsidR="00A45EC0" w:rsidRPr="00DF070E" w:rsidRDefault="00A45EC0" w:rsidP="00A45EC0">
      <w:pPr>
        <w:jc w:val="both"/>
        <w:rPr>
          <w:color w:val="000000" w:themeColor="text1"/>
          <w:sz w:val="24"/>
        </w:rPr>
      </w:pPr>
    </w:p>
    <w:p w:rsidR="00A45EC0" w:rsidRPr="00DF070E" w:rsidRDefault="00A45EC0" w:rsidP="00A45EC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A45EC0" w:rsidRDefault="00A45EC0" w:rsidP="00A45EC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p w:rsidR="00BE6420" w:rsidRDefault="00BE6420" w:rsidP="00A45EC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072FF7" w:rsidRDefault="00072FF7" w:rsidP="00A45EC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BE6420" w:rsidRPr="00BE6420" w:rsidRDefault="00BE6420" w:rsidP="00A45EC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Cs w:val="24"/>
        </w:rPr>
      </w:pPr>
      <w:r w:rsidRPr="00BE6420">
        <w:rPr>
          <w:rFonts w:ascii="Times New Roman CYR" w:hAnsi="Times New Roman CYR" w:cs="Times New Roman CYR"/>
          <w:color w:val="000000" w:themeColor="text1"/>
          <w:szCs w:val="24"/>
        </w:rPr>
        <w:t>Исполнитель</w:t>
      </w:r>
    </w:p>
    <w:p w:rsidR="00BE6420" w:rsidRPr="00BE6420" w:rsidRDefault="00BE6420" w:rsidP="00A45EC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Cs w:val="24"/>
        </w:rPr>
      </w:pPr>
      <w:r w:rsidRPr="00BE6420">
        <w:rPr>
          <w:rFonts w:ascii="Times New Roman CYR" w:hAnsi="Times New Roman CYR" w:cs="Times New Roman CYR"/>
          <w:color w:val="000000" w:themeColor="text1"/>
          <w:szCs w:val="24"/>
        </w:rPr>
        <w:t>Бойко Е.В.</w:t>
      </w:r>
    </w:p>
    <w:sectPr w:rsidR="00BE6420" w:rsidRPr="00BE6420" w:rsidSect="002535B1">
      <w:footerReference w:type="even" r:id="rId15"/>
      <w:footerReference w:type="default" r:id="rId16"/>
      <w:pgSz w:w="11906" w:h="16838"/>
      <w:pgMar w:top="794" w:right="709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A97" w:rsidRDefault="000E3A97">
      <w:r>
        <w:separator/>
      </w:r>
    </w:p>
  </w:endnote>
  <w:endnote w:type="continuationSeparator" w:id="0">
    <w:p w:rsidR="000E3A97" w:rsidRDefault="000E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A97" w:rsidRDefault="000E3A97" w:rsidP="00354AA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E3A97" w:rsidRDefault="000E3A97" w:rsidP="00C826F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A97" w:rsidRDefault="000E3A97" w:rsidP="00354AA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D7510">
      <w:rPr>
        <w:rStyle w:val="aa"/>
        <w:noProof/>
      </w:rPr>
      <w:t>5</w:t>
    </w:r>
    <w:r>
      <w:rPr>
        <w:rStyle w:val="aa"/>
      </w:rPr>
      <w:fldChar w:fldCharType="end"/>
    </w:r>
  </w:p>
  <w:p w:rsidR="000E3A97" w:rsidRDefault="000E3A97" w:rsidP="00C826F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A97" w:rsidRDefault="000E3A97">
      <w:r>
        <w:separator/>
      </w:r>
    </w:p>
  </w:footnote>
  <w:footnote w:type="continuationSeparator" w:id="0">
    <w:p w:rsidR="000E3A97" w:rsidRDefault="000E3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32"/>
    <w:multiLevelType w:val="multilevel"/>
    <w:tmpl w:val="F3964B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">
    <w:nsid w:val="01164465"/>
    <w:multiLevelType w:val="hybridMultilevel"/>
    <w:tmpl w:val="73D05C54"/>
    <w:lvl w:ilvl="0" w:tplc="00FABE1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4C3C01"/>
    <w:multiLevelType w:val="hybridMultilevel"/>
    <w:tmpl w:val="496419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5852"/>
    <w:multiLevelType w:val="hybridMultilevel"/>
    <w:tmpl w:val="5EEC1E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20DE1"/>
    <w:multiLevelType w:val="multilevel"/>
    <w:tmpl w:val="5E66D8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1F8B5CE2"/>
    <w:multiLevelType w:val="hybridMultilevel"/>
    <w:tmpl w:val="D8E8DA68"/>
    <w:lvl w:ilvl="0" w:tplc="333CCB5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F4309B"/>
    <w:multiLevelType w:val="hybridMultilevel"/>
    <w:tmpl w:val="36EED25E"/>
    <w:lvl w:ilvl="0" w:tplc="FABEF99A">
      <w:start w:val="1"/>
      <w:numFmt w:val="decimal"/>
      <w:lvlText w:val="%1)"/>
      <w:lvlJc w:val="left"/>
      <w:pPr>
        <w:ind w:left="1714" w:hanging="1005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5A29BC"/>
    <w:multiLevelType w:val="multilevel"/>
    <w:tmpl w:val="6220DD2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10">
    <w:nsid w:val="3B6563FB"/>
    <w:multiLevelType w:val="multilevel"/>
    <w:tmpl w:val="D88AB7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3E4A56EB"/>
    <w:multiLevelType w:val="hybridMultilevel"/>
    <w:tmpl w:val="35D0DA6A"/>
    <w:lvl w:ilvl="0" w:tplc="AC06EA1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sz w:val="24"/>
      </w:rPr>
    </w:lvl>
  </w:abstractNum>
  <w:abstractNum w:abstractNumId="13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4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82967EC"/>
    <w:multiLevelType w:val="hybridMultilevel"/>
    <w:tmpl w:val="DB68A5B2"/>
    <w:lvl w:ilvl="0" w:tplc="6110F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029442B"/>
    <w:multiLevelType w:val="hybridMultilevel"/>
    <w:tmpl w:val="DEAA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431A5"/>
    <w:multiLevelType w:val="multilevel"/>
    <w:tmpl w:val="A3A699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679F05E5"/>
    <w:multiLevelType w:val="hybridMultilevel"/>
    <w:tmpl w:val="9E9A202E"/>
    <w:lvl w:ilvl="0" w:tplc="7240A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4D0674"/>
    <w:multiLevelType w:val="multilevel"/>
    <w:tmpl w:val="E982E90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9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b/>
      </w:rPr>
    </w:lvl>
  </w:abstractNum>
  <w:abstractNum w:abstractNumId="21">
    <w:nsid w:val="75FD4D9D"/>
    <w:multiLevelType w:val="hybridMultilevel"/>
    <w:tmpl w:val="ED346D16"/>
    <w:lvl w:ilvl="0" w:tplc="E732F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6869AE"/>
    <w:multiLevelType w:val="hybridMultilevel"/>
    <w:tmpl w:val="06BA6D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DAC7267"/>
    <w:multiLevelType w:val="multilevel"/>
    <w:tmpl w:val="4AB21D6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965" w:hanging="540"/>
      </w:p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22"/>
  </w:num>
  <w:num w:numId="5">
    <w:abstractNumId w:val="7"/>
  </w:num>
  <w:num w:numId="6">
    <w:abstractNumId w:val="14"/>
  </w:num>
  <w:num w:numId="7">
    <w:abstractNumId w:val="13"/>
  </w:num>
  <w:num w:numId="8">
    <w:abstractNumId w:val="8"/>
  </w:num>
  <w:num w:numId="9">
    <w:abstractNumId w:val="0"/>
  </w:num>
  <w:num w:numId="10">
    <w:abstractNumId w:val="2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9"/>
  </w:num>
  <w:num w:numId="17">
    <w:abstractNumId w:val="2"/>
  </w:num>
  <w:num w:numId="18">
    <w:abstractNumId w:val="5"/>
  </w:num>
  <w:num w:numId="19">
    <w:abstractNumId w:val="1"/>
  </w:num>
  <w:num w:numId="20">
    <w:abstractNumId w:val="11"/>
  </w:num>
  <w:num w:numId="21">
    <w:abstractNumId w:val="10"/>
  </w:num>
  <w:num w:numId="22">
    <w:abstractNumId w:val="6"/>
  </w:num>
  <w:num w:numId="23">
    <w:abstractNumId w:val="18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11D9"/>
    <w:rsid w:val="00004505"/>
    <w:rsid w:val="00004C2D"/>
    <w:rsid w:val="00005325"/>
    <w:rsid w:val="0000750D"/>
    <w:rsid w:val="00011BFD"/>
    <w:rsid w:val="00012C19"/>
    <w:rsid w:val="00014208"/>
    <w:rsid w:val="000154B6"/>
    <w:rsid w:val="00016BE4"/>
    <w:rsid w:val="00016C54"/>
    <w:rsid w:val="000222AD"/>
    <w:rsid w:val="00022962"/>
    <w:rsid w:val="000243BC"/>
    <w:rsid w:val="00025F36"/>
    <w:rsid w:val="00026884"/>
    <w:rsid w:val="00026D06"/>
    <w:rsid w:val="00027793"/>
    <w:rsid w:val="00032B0A"/>
    <w:rsid w:val="00033674"/>
    <w:rsid w:val="00033E8C"/>
    <w:rsid w:val="00034529"/>
    <w:rsid w:val="0003764F"/>
    <w:rsid w:val="00037A5B"/>
    <w:rsid w:val="00037DBA"/>
    <w:rsid w:val="00040C75"/>
    <w:rsid w:val="0004170B"/>
    <w:rsid w:val="00046FB8"/>
    <w:rsid w:val="00047DAE"/>
    <w:rsid w:val="00047F66"/>
    <w:rsid w:val="00051D16"/>
    <w:rsid w:val="00055B1C"/>
    <w:rsid w:val="00056E38"/>
    <w:rsid w:val="00057A3B"/>
    <w:rsid w:val="00060AA8"/>
    <w:rsid w:val="00061F55"/>
    <w:rsid w:val="00062AEF"/>
    <w:rsid w:val="00064203"/>
    <w:rsid w:val="0006602F"/>
    <w:rsid w:val="00070096"/>
    <w:rsid w:val="00071724"/>
    <w:rsid w:val="00072FA2"/>
    <w:rsid w:val="00072FF7"/>
    <w:rsid w:val="00073183"/>
    <w:rsid w:val="00073D44"/>
    <w:rsid w:val="00075A73"/>
    <w:rsid w:val="00077062"/>
    <w:rsid w:val="0007714A"/>
    <w:rsid w:val="00077CEB"/>
    <w:rsid w:val="0008022E"/>
    <w:rsid w:val="0008147C"/>
    <w:rsid w:val="00081721"/>
    <w:rsid w:val="00081CE8"/>
    <w:rsid w:val="000832D8"/>
    <w:rsid w:val="0008342D"/>
    <w:rsid w:val="00083B8A"/>
    <w:rsid w:val="0008423C"/>
    <w:rsid w:val="00084BFE"/>
    <w:rsid w:val="000852E4"/>
    <w:rsid w:val="000861F7"/>
    <w:rsid w:val="000865AF"/>
    <w:rsid w:val="00087558"/>
    <w:rsid w:val="00090A78"/>
    <w:rsid w:val="00092234"/>
    <w:rsid w:val="00092BD1"/>
    <w:rsid w:val="00092EAC"/>
    <w:rsid w:val="000940E5"/>
    <w:rsid w:val="00094629"/>
    <w:rsid w:val="00095047"/>
    <w:rsid w:val="000A069E"/>
    <w:rsid w:val="000A0A0E"/>
    <w:rsid w:val="000A468D"/>
    <w:rsid w:val="000B1090"/>
    <w:rsid w:val="000B20F2"/>
    <w:rsid w:val="000B31B0"/>
    <w:rsid w:val="000B4439"/>
    <w:rsid w:val="000B56F2"/>
    <w:rsid w:val="000B5F70"/>
    <w:rsid w:val="000B7610"/>
    <w:rsid w:val="000C06F3"/>
    <w:rsid w:val="000C20BA"/>
    <w:rsid w:val="000C4089"/>
    <w:rsid w:val="000C6913"/>
    <w:rsid w:val="000C7579"/>
    <w:rsid w:val="000C78BC"/>
    <w:rsid w:val="000D27BE"/>
    <w:rsid w:val="000D3AF1"/>
    <w:rsid w:val="000D4265"/>
    <w:rsid w:val="000D4291"/>
    <w:rsid w:val="000D65B9"/>
    <w:rsid w:val="000D6F72"/>
    <w:rsid w:val="000D7510"/>
    <w:rsid w:val="000D795A"/>
    <w:rsid w:val="000E00B4"/>
    <w:rsid w:val="000E02D7"/>
    <w:rsid w:val="000E1224"/>
    <w:rsid w:val="000E1B72"/>
    <w:rsid w:val="000E2857"/>
    <w:rsid w:val="000E3A97"/>
    <w:rsid w:val="000E5460"/>
    <w:rsid w:val="000E790F"/>
    <w:rsid w:val="000E7F92"/>
    <w:rsid w:val="000F200D"/>
    <w:rsid w:val="000F291B"/>
    <w:rsid w:val="000F3DE9"/>
    <w:rsid w:val="000F41E4"/>
    <w:rsid w:val="000F41F5"/>
    <w:rsid w:val="000F4BEE"/>
    <w:rsid w:val="000F7F93"/>
    <w:rsid w:val="001005A7"/>
    <w:rsid w:val="00100E62"/>
    <w:rsid w:val="001028E9"/>
    <w:rsid w:val="00102C5A"/>
    <w:rsid w:val="0010352C"/>
    <w:rsid w:val="001047AF"/>
    <w:rsid w:val="001052CE"/>
    <w:rsid w:val="0010538E"/>
    <w:rsid w:val="00112664"/>
    <w:rsid w:val="00112DAA"/>
    <w:rsid w:val="0011431F"/>
    <w:rsid w:val="00115DC9"/>
    <w:rsid w:val="00116C8F"/>
    <w:rsid w:val="001174A2"/>
    <w:rsid w:val="00120D7A"/>
    <w:rsid w:val="00120EF6"/>
    <w:rsid w:val="00123D8B"/>
    <w:rsid w:val="0012519A"/>
    <w:rsid w:val="00126204"/>
    <w:rsid w:val="00130587"/>
    <w:rsid w:val="00130DCC"/>
    <w:rsid w:val="00130EAF"/>
    <w:rsid w:val="00130F67"/>
    <w:rsid w:val="0013121D"/>
    <w:rsid w:val="0013189A"/>
    <w:rsid w:val="00133394"/>
    <w:rsid w:val="0013513A"/>
    <w:rsid w:val="00136FA4"/>
    <w:rsid w:val="00137086"/>
    <w:rsid w:val="00137A03"/>
    <w:rsid w:val="00141D51"/>
    <w:rsid w:val="00142C15"/>
    <w:rsid w:val="00144063"/>
    <w:rsid w:val="001442B6"/>
    <w:rsid w:val="00145444"/>
    <w:rsid w:val="001462BE"/>
    <w:rsid w:val="00151212"/>
    <w:rsid w:val="00152837"/>
    <w:rsid w:val="00153F17"/>
    <w:rsid w:val="00154592"/>
    <w:rsid w:val="001560B9"/>
    <w:rsid w:val="00156287"/>
    <w:rsid w:val="001578FF"/>
    <w:rsid w:val="00157CA8"/>
    <w:rsid w:val="0016150B"/>
    <w:rsid w:val="00163924"/>
    <w:rsid w:val="0016449E"/>
    <w:rsid w:val="00165A12"/>
    <w:rsid w:val="00170426"/>
    <w:rsid w:val="0017061D"/>
    <w:rsid w:val="001733BF"/>
    <w:rsid w:val="00173BF4"/>
    <w:rsid w:val="00173CBA"/>
    <w:rsid w:val="00173E48"/>
    <w:rsid w:val="00174C42"/>
    <w:rsid w:val="0017517D"/>
    <w:rsid w:val="0017731F"/>
    <w:rsid w:val="001806B6"/>
    <w:rsid w:val="00181216"/>
    <w:rsid w:val="00181779"/>
    <w:rsid w:val="00182A9E"/>
    <w:rsid w:val="00182B98"/>
    <w:rsid w:val="00184F44"/>
    <w:rsid w:val="001855A6"/>
    <w:rsid w:val="001905D2"/>
    <w:rsid w:val="00190ED8"/>
    <w:rsid w:val="00191110"/>
    <w:rsid w:val="00191910"/>
    <w:rsid w:val="00191F65"/>
    <w:rsid w:val="0019218F"/>
    <w:rsid w:val="0019259A"/>
    <w:rsid w:val="001947D6"/>
    <w:rsid w:val="00196749"/>
    <w:rsid w:val="00196898"/>
    <w:rsid w:val="001A0BF5"/>
    <w:rsid w:val="001A4B7A"/>
    <w:rsid w:val="001A6826"/>
    <w:rsid w:val="001B0081"/>
    <w:rsid w:val="001B0886"/>
    <w:rsid w:val="001B1DBB"/>
    <w:rsid w:val="001B314E"/>
    <w:rsid w:val="001B37DA"/>
    <w:rsid w:val="001B5E2C"/>
    <w:rsid w:val="001B6E54"/>
    <w:rsid w:val="001B77DD"/>
    <w:rsid w:val="001C23BC"/>
    <w:rsid w:val="001C5B5C"/>
    <w:rsid w:val="001C5F68"/>
    <w:rsid w:val="001C7111"/>
    <w:rsid w:val="001C7C43"/>
    <w:rsid w:val="001D0981"/>
    <w:rsid w:val="001D125C"/>
    <w:rsid w:val="001D185A"/>
    <w:rsid w:val="001D229E"/>
    <w:rsid w:val="001D4A78"/>
    <w:rsid w:val="001D4AAE"/>
    <w:rsid w:val="001D5A16"/>
    <w:rsid w:val="001D6083"/>
    <w:rsid w:val="001D7707"/>
    <w:rsid w:val="001E07BA"/>
    <w:rsid w:val="001E1365"/>
    <w:rsid w:val="001E179B"/>
    <w:rsid w:val="001E572E"/>
    <w:rsid w:val="001E63A4"/>
    <w:rsid w:val="001E63E1"/>
    <w:rsid w:val="001F0C68"/>
    <w:rsid w:val="001F0F96"/>
    <w:rsid w:val="001F2D70"/>
    <w:rsid w:val="001F312A"/>
    <w:rsid w:val="001F33F9"/>
    <w:rsid w:val="001F3B8B"/>
    <w:rsid w:val="001F4837"/>
    <w:rsid w:val="001F4853"/>
    <w:rsid w:val="001F6339"/>
    <w:rsid w:val="002001EA"/>
    <w:rsid w:val="002007A7"/>
    <w:rsid w:val="0020230B"/>
    <w:rsid w:val="00202664"/>
    <w:rsid w:val="002037E7"/>
    <w:rsid w:val="00205C3D"/>
    <w:rsid w:val="00207290"/>
    <w:rsid w:val="002118D1"/>
    <w:rsid w:val="002139E0"/>
    <w:rsid w:val="00214693"/>
    <w:rsid w:val="00214932"/>
    <w:rsid w:val="00214D10"/>
    <w:rsid w:val="0021522C"/>
    <w:rsid w:val="00216370"/>
    <w:rsid w:val="00216F37"/>
    <w:rsid w:val="002212EA"/>
    <w:rsid w:val="00223611"/>
    <w:rsid w:val="00223C11"/>
    <w:rsid w:val="00225812"/>
    <w:rsid w:val="00225A1B"/>
    <w:rsid w:val="002265D0"/>
    <w:rsid w:val="002269FA"/>
    <w:rsid w:val="00227CC8"/>
    <w:rsid w:val="00227E09"/>
    <w:rsid w:val="002309A8"/>
    <w:rsid w:val="0023122C"/>
    <w:rsid w:val="0023187E"/>
    <w:rsid w:val="00231EAE"/>
    <w:rsid w:val="00232878"/>
    <w:rsid w:val="00233324"/>
    <w:rsid w:val="002367D6"/>
    <w:rsid w:val="00237970"/>
    <w:rsid w:val="00240327"/>
    <w:rsid w:val="00240D31"/>
    <w:rsid w:val="00241314"/>
    <w:rsid w:val="00241534"/>
    <w:rsid w:val="002418F6"/>
    <w:rsid w:val="0024298A"/>
    <w:rsid w:val="00242FD3"/>
    <w:rsid w:val="0024363E"/>
    <w:rsid w:val="002469C4"/>
    <w:rsid w:val="0024715C"/>
    <w:rsid w:val="00250306"/>
    <w:rsid w:val="0025134D"/>
    <w:rsid w:val="002514EC"/>
    <w:rsid w:val="00251DE1"/>
    <w:rsid w:val="00252F7D"/>
    <w:rsid w:val="0025314D"/>
    <w:rsid w:val="002535B1"/>
    <w:rsid w:val="002541B3"/>
    <w:rsid w:val="002556D6"/>
    <w:rsid w:val="00255B61"/>
    <w:rsid w:val="00257278"/>
    <w:rsid w:val="00263B51"/>
    <w:rsid w:val="002664EB"/>
    <w:rsid w:val="00267A40"/>
    <w:rsid w:val="00271A32"/>
    <w:rsid w:val="00276C00"/>
    <w:rsid w:val="0028171C"/>
    <w:rsid w:val="002844D6"/>
    <w:rsid w:val="002857A7"/>
    <w:rsid w:val="002866D3"/>
    <w:rsid w:val="00287839"/>
    <w:rsid w:val="00292E6F"/>
    <w:rsid w:val="002940C8"/>
    <w:rsid w:val="0029532F"/>
    <w:rsid w:val="002972AE"/>
    <w:rsid w:val="002A1265"/>
    <w:rsid w:val="002A1A95"/>
    <w:rsid w:val="002A252C"/>
    <w:rsid w:val="002A496E"/>
    <w:rsid w:val="002A5337"/>
    <w:rsid w:val="002B0C05"/>
    <w:rsid w:val="002B172E"/>
    <w:rsid w:val="002B1AE1"/>
    <w:rsid w:val="002B53A1"/>
    <w:rsid w:val="002B5BD0"/>
    <w:rsid w:val="002B5C0C"/>
    <w:rsid w:val="002B6505"/>
    <w:rsid w:val="002B6CEF"/>
    <w:rsid w:val="002C10F7"/>
    <w:rsid w:val="002C25DE"/>
    <w:rsid w:val="002C3EF3"/>
    <w:rsid w:val="002C5093"/>
    <w:rsid w:val="002C5294"/>
    <w:rsid w:val="002C7B13"/>
    <w:rsid w:val="002D09B9"/>
    <w:rsid w:val="002D5D20"/>
    <w:rsid w:val="002D7987"/>
    <w:rsid w:val="002E060E"/>
    <w:rsid w:val="002E0EA0"/>
    <w:rsid w:val="002E0EAF"/>
    <w:rsid w:val="002E1D44"/>
    <w:rsid w:val="002E23BC"/>
    <w:rsid w:val="002E2831"/>
    <w:rsid w:val="002E29D3"/>
    <w:rsid w:val="002E30AF"/>
    <w:rsid w:val="002E3A9D"/>
    <w:rsid w:val="002E4826"/>
    <w:rsid w:val="002E49AB"/>
    <w:rsid w:val="002E51EC"/>
    <w:rsid w:val="002E6C7F"/>
    <w:rsid w:val="002F16B2"/>
    <w:rsid w:val="002F297A"/>
    <w:rsid w:val="002F3CBD"/>
    <w:rsid w:val="002F6F8D"/>
    <w:rsid w:val="002F7264"/>
    <w:rsid w:val="0030029F"/>
    <w:rsid w:val="00300C68"/>
    <w:rsid w:val="003019D4"/>
    <w:rsid w:val="00302008"/>
    <w:rsid w:val="003046D4"/>
    <w:rsid w:val="00305935"/>
    <w:rsid w:val="00305A15"/>
    <w:rsid w:val="00307123"/>
    <w:rsid w:val="00307BC2"/>
    <w:rsid w:val="00310695"/>
    <w:rsid w:val="00310918"/>
    <w:rsid w:val="00311EC7"/>
    <w:rsid w:val="003127A8"/>
    <w:rsid w:val="00313A31"/>
    <w:rsid w:val="0031485B"/>
    <w:rsid w:val="00316F99"/>
    <w:rsid w:val="00320C56"/>
    <w:rsid w:val="003213A6"/>
    <w:rsid w:val="00322914"/>
    <w:rsid w:val="00322A02"/>
    <w:rsid w:val="00322EE3"/>
    <w:rsid w:val="00326141"/>
    <w:rsid w:val="003269FA"/>
    <w:rsid w:val="003274D1"/>
    <w:rsid w:val="00330F35"/>
    <w:rsid w:val="00334726"/>
    <w:rsid w:val="003353F7"/>
    <w:rsid w:val="00335766"/>
    <w:rsid w:val="0033791B"/>
    <w:rsid w:val="003419DE"/>
    <w:rsid w:val="003451A5"/>
    <w:rsid w:val="003471C8"/>
    <w:rsid w:val="00350791"/>
    <w:rsid w:val="00350BE9"/>
    <w:rsid w:val="00354AA7"/>
    <w:rsid w:val="0035560B"/>
    <w:rsid w:val="003556C3"/>
    <w:rsid w:val="00355AEF"/>
    <w:rsid w:val="003564AF"/>
    <w:rsid w:val="00357ADF"/>
    <w:rsid w:val="00360BEC"/>
    <w:rsid w:val="00361509"/>
    <w:rsid w:val="00361671"/>
    <w:rsid w:val="00362626"/>
    <w:rsid w:val="00363108"/>
    <w:rsid w:val="00363198"/>
    <w:rsid w:val="00364729"/>
    <w:rsid w:val="0036558B"/>
    <w:rsid w:val="003702FA"/>
    <w:rsid w:val="00373E26"/>
    <w:rsid w:val="0037586C"/>
    <w:rsid w:val="00380A06"/>
    <w:rsid w:val="003821F5"/>
    <w:rsid w:val="003834DA"/>
    <w:rsid w:val="003841B7"/>
    <w:rsid w:val="00384D61"/>
    <w:rsid w:val="00386045"/>
    <w:rsid w:val="00390ABD"/>
    <w:rsid w:val="00390B80"/>
    <w:rsid w:val="0039181A"/>
    <w:rsid w:val="0039258D"/>
    <w:rsid w:val="00393EFF"/>
    <w:rsid w:val="003952AA"/>
    <w:rsid w:val="00397D54"/>
    <w:rsid w:val="003A03C5"/>
    <w:rsid w:val="003A3254"/>
    <w:rsid w:val="003A3DA8"/>
    <w:rsid w:val="003A6349"/>
    <w:rsid w:val="003B3670"/>
    <w:rsid w:val="003B37A7"/>
    <w:rsid w:val="003B510A"/>
    <w:rsid w:val="003B53F1"/>
    <w:rsid w:val="003B6E7E"/>
    <w:rsid w:val="003B6EC7"/>
    <w:rsid w:val="003B71A5"/>
    <w:rsid w:val="003C0030"/>
    <w:rsid w:val="003C0907"/>
    <w:rsid w:val="003C0C89"/>
    <w:rsid w:val="003C0CA5"/>
    <w:rsid w:val="003C2DA3"/>
    <w:rsid w:val="003C5AF9"/>
    <w:rsid w:val="003C7FF8"/>
    <w:rsid w:val="003D0368"/>
    <w:rsid w:val="003D1434"/>
    <w:rsid w:val="003D2021"/>
    <w:rsid w:val="003D3401"/>
    <w:rsid w:val="003D55E8"/>
    <w:rsid w:val="003D64D3"/>
    <w:rsid w:val="003E2B02"/>
    <w:rsid w:val="003E3FE4"/>
    <w:rsid w:val="003E525B"/>
    <w:rsid w:val="003E6062"/>
    <w:rsid w:val="003E670E"/>
    <w:rsid w:val="003E690D"/>
    <w:rsid w:val="003F0867"/>
    <w:rsid w:val="003F4544"/>
    <w:rsid w:val="003F51F3"/>
    <w:rsid w:val="003F6077"/>
    <w:rsid w:val="003F63CA"/>
    <w:rsid w:val="00401E0C"/>
    <w:rsid w:val="004034BB"/>
    <w:rsid w:val="00403C0A"/>
    <w:rsid w:val="0040639F"/>
    <w:rsid w:val="00407949"/>
    <w:rsid w:val="00407B42"/>
    <w:rsid w:val="0041346F"/>
    <w:rsid w:val="004155E3"/>
    <w:rsid w:val="004172E3"/>
    <w:rsid w:val="00417440"/>
    <w:rsid w:val="004225DF"/>
    <w:rsid w:val="00422DC6"/>
    <w:rsid w:val="0042339A"/>
    <w:rsid w:val="004251BE"/>
    <w:rsid w:val="00425210"/>
    <w:rsid w:val="004259A1"/>
    <w:rsid w:val="00432A85"/>
    <w:rsid w:val="004343E2"/>
    <w:rsid w:val="0043498F"/>
    <w:rsid w:val="00434994"/>
    <w:rsid w:val="00434F81"/>
    <w:rsid w:val="00435581"/>
    <w:rsid w:val="00436F02"/>
    <w:rsid w:val="00436FBA"/>
    <w:rsid w:val="004420F6"/>
    <w:rsid w:val="00442BAA"/>
    <w:rsid w:val="004430F3"/>
    <w:rsid w:val="00443547"/>
    <w:rsid w:val="00444134"/>
    <w:rsid w:val="00444DFF"/>
    <w:rsid w:val="00447047"/>
    <w:rsid w:val="00447ACA"/>
    <w:rsid w:val="0045054A"/>
    <w:rsid w:val="00452000"/>
    <w:rsid w:val="00452D66"/>
    <w:rsid w:val="00452E4A"/>
    <w:rsid w:val="00452EA5"/>
    <w:rsid w:val="00454D3B"/>
    <w:rsid w:val="00455C01"/>
    <w:rsid w:val="0045701C"/>
    <w:rsid w:val="00460E3D"/>
    <w:rsid w:val="0046180C"/>
    <w:rsid w:val="00465BC9"/>
    <w:rsid w:val="00466A43"/>
    <w:rsid w:val="00470E57"/>
    <w:rsid w:val="00471071"/>
    <w:rsid w:val="004712CF"/>
    <w:rsid w:val="00472552"/>
    <w:rsid w:val="00472EB0"/>
    <w:rsid w:val="00472ECB"/>
    <w:rsid w:val="00474141"/>
    <w:rsid w:val="0047418F"/>
    <w:rsid w:val="00474FFC"/>
    <w:rsid w:val="00476943"/>
    <w:rsid w:val="00476B00"/>
    <w:rsid w:val="00477044"/>
    <w:rsid w:val="00477192"/>
    <w:rsid w:val="00482304"/>
    <w:rsid w:val="004837E9"/>
    <w:rsid w:val="0048388E"/>
    <w:rsid w:val="00483D26"/>
    <w:rsid w:val="00484915"/>
    <w:rsid w:val="004869E4"/>
    <w:rsid w:val="00486E7F"/>
    <w:rsid w:val="004875D8"/>
    <w:rsid w:val="004919A3"/>
    <w:rsid w:val="0049226C"/>
    <w:rsid w:val="00492B63"/>
    <w:rsid w:val="00495EED"/>
    <w:rsid w:val="004978D0"/>
    <w:rsid w:val="004A0D81"/>
    <w:rsid w:val="004A1FF1"/>
    <w:rsid w:val="004A4114"/>
    <w:rsid w:val="004A592A"/>
    <w:rsid w:val="004A7413"/>
    <w:rsid w:val="004B32F3"/>
    <w:rsid w:val="004B49E3"/>
    <w:rsid w:val="004B5345"/>
    <w:rsid w:val="004B5377"/>
    <w:rsid w:val="004B6131"/>
    <w:rsid w:val="004B7C9A"/>
    <w:rsid w:val="004B7D24"/>
    <w:rsid w:val="004C1F77"/>
    <w:rsid w:val="004C3DBC"/>
    <w:rsid w:val="004C3E8E"/>
    <w:rsid w:val="004C5610"/>
    <w:rsid w:val="004D00F7"/>
    <w:rsid w:val="004D1528"/>
    <w:rsid w:val="004D17FA"/>
    <w:rsid w:val="004D2148"/>
    <w:rsid w:val="004D266D"/>
    <w:rsid w:val="004D39DF"/>
    <w:rsid w:val="004D4A82"/>
    <w:rsid w:val="004D5466"/>
    <w:rsid w:val="004D577F"/>
    <w:rsid w:val="004D63A9"/>
    <w:rsid w:val="004D6403"/>
    <w:rsid w:val="004D7B07"/>
    <w:rsid w:val="004D7B6C"/>
    <w:rsid w:val="004E2D8B"/>
    <w:rsid w:val="004E3BD2"/>
    <w:rsid w:val="004E3EB5"/>
    <w:rsid w:val="004E464C"/>
    <w:rsid w:val="004E6467"/>
    <w:rsid w:val="004E68D3"/>
    <w:rsid w:val="004F038A"/>
    <w:rsid w:val="004F11B8"/>
    <w:rsid w:val="004F33C5"/>
    <w:rsid w:val="004F369D"/>
    <w:rsid w:val="004F49F4"/>
    <w:rsid w:val="004F54E6"/>
    <w:rsid w:val="004F565F"/>
    <w:rsid w:val="004F6CFC"/>
    <w:rsid w:val="00501211"/>
    <w:rsid w:val="00502569"/>
    <w:rsid w:val="00503F94"/>
    <w:rsid w:val="00504BE5"/>
    <w:rsid w:val="005054C6"/>
    <w:rsid w:val="0050586D"/>
    <w:rsid w:val="005059ED"/>
    <w:rsid w:val="005066C4"/>
    <w:rsid w:val="005070BA"/>
    <w:rsid w:val="00507170"/>
    <w:rsid w:val="00513B61"/>
    <w:rsid w:val="00515583"/>
    <w:rsid w:val="005156FB"/>
    <w:rsid w:val="005159B5"/>
    <w:rsid w:val="00515B06"/>
    <w:rsid w:val="00516BD5"/>
    <w:rsid w:val="00517DA9"/>
    <w:rsid w:val="00521003"/>
    <w:rsid w:val="00521CB6"/>
    <w:rsid w:val="00522011"/>
    <w:rsid w:val="00522DD3"/>
    <w:rsid w:val="00523197"/>
    <w:rsid w:val="005232A1"/>
    <w:rsid w:val="00523E27"/>
    <w:rsid w:val="005242A7"/>
    <w:rsid w:val="00526FD9"/>
    <w:rsid w:val="005274FA"/>
    <w:rsid w:val="00533E7F"/>
    <w:rsid w:val="00535B41"/>
    <w:rsid w:val="00536C65"/>
    <w:rsid w:val="00537729"/>
    <w:rsid w:val="00541D42"/>
    <w:rsid w:val="00541D7A"/>
    <w:rsid w:val="005423DE"/>
    <w:rsid w:val="00550504"/>
    <w:rsid w:val="00550E81"/>
    <w:rsid w:val="005520A8"/>
    <w:rsid w:val="0055411B"/>
    <w:rsid w:val="0055449F"/>
    <w:rsid w:val="005546FF"/>
    <w:rsid w:val="0055573F"/>
    <w:rsid w:val="00555778"/>
    <w:rsid w:val="00556160"/>
    <w:rsid w:val="005569B3"/>
    <w:rsid w:val="0055751F"/>
    <w:rsid w:val="0055795B"/>
    <w:rsid w:val="00557E0F"/>
    <w:rsid w:val="00561936"/>
    <w:rsid w:val="00563641"/>
    <w:rsid w:val="005676D7"/>
    <w:rsid w:val="00567962"/>
    <w:rsid w:val="00567EB3"/>
    <w:rsid w:val="005705B3"/>
    <w:rsid w:val="00571AC0"/>
    <w:rsid w:val="0057243A"/>
    <w:rsid w:val="00572AB8"/>
    <w:rsid w:val="005735DB"/>
    <w:rsid w:val="0057568B"/>
    <w:rsid w:val="00575F03"/>
    <w:rsid w:val="00576262"/>
    <w:rsid w:val="005762EF"/>
    <w:rsid w:val="00576DFF"/>
    <w:rsid w:val="0057729E"/>
    <w:rsid w:val="00581330"/>
    <w:rsid w:val="00582E70"/>
    <w:rsid w:val="00584457"/>
    <w:rsid w:val="00584B66"/>
    <w:rsid w:val="00587C38"/>
    <w:rsid w:val="0059137A"/>
    <w:rsid w:val="00592CDD"/>
    <w:rsid w:val="005935B6"/>
    <w:rsid w:val="00593606"/>
    <w:rsid w:val="0059378E"/>
    <w:rsid w:val="0059431C"/>
    <w:rsid w:val="00594762"/>
    <w:rsid w:val="00595D95"/>
    <w:rsid w:val="005961F0"/>
    <w:rsid w:val="005968BD"/>
    <w:rsid w:val="00596F8B"/>
    <w:rsid w:val="0059786A"/>
    <w:rsid w:val="005979CF"/>
    <w:rsid w:val="005A02EE"/>
    <w:rsid w:val="005A3464"/>
    <w:rsid w:val="005A3CB4"/>
    <w:rsid w:val="005A3D8C"/>
    <w:rsid w:val="005A42D2"/>
    <w:rsid w:val="005A4970"/>
    <w:rsid w:val="005A51D2"/>
    <w:rsid w:val="005A56DC"/>
    <w:rsid w:val="005A5D2E"/>
    <w:rsid w:val="005B0D16"/>
    <w:rsid w:val="005B2A86"/>
    <w:rsid w:val="005B2CE7"/>
    <w:rsid w:val="005B3575"/>
    <w:rsid w:val="005B522F"/>
    <w:rsid w:val="005B5D5D"/>
    <w:rsid w:val="005B6371"/>
    <w:rsid w:val="005B695E"/>
    <w:rsid w:val="005B69D1"/>
    <w:rsid w:val="005B6AF3"/>
    <w:rsid w:val="005B6EE4"/>
    <w:rsid w:val="005B719F"/>
    <w:rsid w:val="005B7C59"/>
    <w:rsid w:val="005C01D5"/>
    <w:rsid w:val="005C029A"/>
    <w:rsid w:val="005C3B77"/>
    <w:rsid w:val="005C57B5"/>
    <w:rsid w:val="005C5B46"/>
    <w:rsid w:val="005C7871"/>
    <w:rsid w:val="005C7F0F"/>
    <w:rsid w:val="005D0301"/>
    <w:rsid w:val="005D07C1"/>
    <w:rsid w:val="005D1B8D"/>
    <w:rsid w:val="005D292E"/>
    <w:rsid w:val="005D2C30"/>
    <w:rsid w:val="005D2C85"/>
    <w:rsid w:val="005D4985"/>
    <w:rsid w:val="005D5B91"/>
    <w:rsid w:val="005D6194"/>
    <w:rsid w:val="005D631F"/>
    <w:rsid w:val="005D756B"/>
    <w:rsid w:val="005E1E95"/>
    <w:rsid w:val="005E3607"/>
    <w:rsid w:val="005E5174"/>
    <w:rsid w:val="005E5D4B"/>
    <w:rsid w:val="005E66EF"/>
    <w:rsid w:val="005E67C7"/>
    <w:rsid w:val="005E7941"/>
    <w:rsid w:val="005E7D55"/>
    <w:rsid w:val="005E7E27"/>
    <w:rsid w:val="005E7F67"/>
    <w:rsid w:val="005F06B2"/>
    <w:rsid w:val="005F11E7"/>
    <w:rsid w:val="005F121F"/>
    <w:rsid w:val="005F35F8"/>
    <w:rsid w:val="005F3D95"/>
    <w:rsid w:val="005F49AB"/>
    <w:rsid w:val="005F5501"/>
    <w:rsid w:val="005F7D6D"/>
    <w:rsid w:val="00601146"/>
    <w:rsid w:val="006020A8"/>
    <w:rsid w:val="00602418"/>
    <w:rsid w:val="0060268C"/>
    <w:rsid w:val="00604712"/>
    <w:rsid w:val="00605322"/>
    <w:rsid w:val="006060BA"/>
    <w:rsid w:val="00607A81"/>
    <w:rsid w:val="006106A2"/>
    <w:rsid w:val="0061113B"/>
    <w:rsid w:val="006111B5"/>
    <w:rsid w:val="00612EE6"/>
    <w:rsid w:val="006145CE"/>
    <w:rsid w:val="00615261"/>
    <w:rsid w:val="00616F21"/>
    <w:rsid w:val="006177D8"/>
    <w:rsid w:val="00617EF3"/>
    <w:rsid w:val="00621A10"/>
    <w:rsid w:val="00623623"/>
    <w:rsid w:val="00627757"/>
    <w:rsid w:val="006309DC"/>
    <w:rsid w:val="00630E4C"/>
    <w:rsid w:val="006315C4"/>
    <w:rsid w:val="006317AD"/>
    <w:rsid w:val="0063185E"/>
    <w:rsid w:val="006326D2"/>
    <w:rsid w:val="0063319E"/>
    <w:rsid w:val="00634D8F"/>
    <w:rsid w:val="0063750A"/>
    <w:rsid w:val="006406A5"/>
    <w:rsid w:val="00641EC4"/>
    <w:rsid w:val="0064279C"/>
    <w:rsid w:val="00642F3B"/>
    <w:rsid w:val="00643821"/>
    <w:rsid w:val="00645260"/>
    <w:rsid w:val="00645CA5"/>
    <w:rsid w:val="0064604F"/>
    <w:rsid w:val="00646350"/>
    <w:rsid w:val="00646777"/>
    <w:rsid w:val="00650530"/>
    <w:rsid w:val="00650E00"/>
    <w:rsid w:val="006512FF"/>
    <w:rsid w:val="00652599"/>
    <w:rsid w:val="006525CB"/>
    <w:rsid w:val="00652F1D"/>
    <w:rsid w:val="00656328"/>
    <w:rsid w:val="00656C55"/>
    <w:rsid w:val="00657733"/>
    <w:rsid w:val="006578A8"/>
    <w:rsid w:val="00665B99"/>
    <w:rsid w:val="006661AD"/>
    <w:rsid w:val="00666374"/>
    <w:rsid w:val="00667E83"/>
    <w:rsid w:val="006705E4"/>
    <w:rsid w:val="006715C7"/>
    <w:rsid w:val="00672E2D"/>
    <w:rsid w:val="0067410A"/>
    <w:rsid w:val="00676458"/>
    <w:rsid w:val="006773D9"/>
    <w:rsid w:val="0068235C"/>
    <w:rsid w:val="00682D85"/>
    <w:rsid w:val="00682DAF"/>
    <w:rsid w:val="00683208"/>
    <w:rsid w:val="006844C6"/>
    <w:rsid w:val="00684719"/>
    <w:rsid w:val="00684B64"/>
    <w:rsid w:val="00686F62"/>
    <w:rsid w:val="0069036A"/>
    <w:rsid w:val="006906AB"/>
    <w:rsid w:val="0069070A"/>
    <w:rsid w:val="00692B53"/>
    <w:rsid w:val="00693763"/>
    <w:rsid w:val="00694E83"/>
    <w:rsid w:val="00695C4A"/>
    <w:rsid w:val="00696F4F"/>
    <w:rsid w:val="00697637"/>
    <w:rsid w:val="006A2815"/>
    <w:rsid w:val="006A65CA"/>
    <w:rsid w:val="006A666C"/>
    <w:rsid w:val="006A7185"/>
    <w:rsid w:val="006B0874"/>
    <w:rsid w:val="006B173D"/>
    <w:rsid w:val="006B1982"/>
    <w:rsid w:val="006B2CB0"/>
    <w:rsid w:val="006B2EB3"/>
    <w:rsid w:val="006B5114"/>
    <w:rsid w:val="006B71B8"/>
    <w:rsid w:val="006C0B13"/>
    <w:rsid w:val="006C1219"/>
    <w:rsid w:val="006C1BB2"/>
    <w:rsid w:val="006C20EF"/>
    <w:rsid w:val="006C4838"/>
    <w:rsid w:val="006C550D"/>
    <w:rsid w:val="006C6F48"/>
    <w:rsid w:val="006D055F"/>
    <w:rsid w:val="006D18BE"/>
    <w:rsid w:val="006D2278"/>
    <w:rsid w:val="006D591A"/>
    <w:rsid w:val="006D6320"/>
    <w:rsid w:val="006D66FF"/>
    <w:rsid w:val="006D7912"/>
    <w:rsid w:val="006D7B75"/>
    <w:rsid w:val="006E31F5"/>
    <w:rsid w:val="006E5340"/>
    <w:rsid w:val="006E6BAA"/>
    <w:rsid w:val="006F260B"/>
    <w:rsid w:val="006F4467"/>
    <w:rsid w:val="006F4B84"/>
    <w:rsid w:val="006F5601"/>
    <w:rsid w:val="006F5977"/>
    <w:rsid w:val="006F6F29"/>
    <w:rsid w:val="006F7A24"/>
    <w:rsid w:val="0070258F"/>
    <w:rsid w:val="00703B30"/>
    <w:rsid w:val="00703E4E"/>
    <w:rsid w:val="00704763"/>
    <w:rsid w:val="00705142"/>
    <w:rsid w:val="0070637C"/>
    <w:rsid w:val="007069BD"/>
    <w:rsid w:val="00707FEE"/>
    <w:rsid w:val="007109DB"/>
    <w:rsid w:val="00711679"/>
    <w:rsid w:val="007132AF"/>
    <w:rsid w:val="007146BA"/>
    <w:rsid w:val="00714C6A"/>
    <w:rsid w:val="007150E8"/>
    <w:rsid w:val="00716DB6"/>
    <w:rsid w:val="00717CA8"/>
    <w:rsid w:val="00720B1E"/>
    <w:rsid w:val="00720E8C"/>
    <w:rsid w:val="00720F51"/>
    <w:rsid w:val="00721603"/>
    <w:rsid w:val="007244F6"/>
    <w:rsid w:val="00726C0B"/>
    <w:rsid w:val="0073001D"/>
    <w:rsid w:val="00730755"/>
    <w:rsid w:val="00730FFF"/>
    <w:rsid w:val="0073133F"/>
    <w:rsid w:val="00731820"/>
    <w:rsid w:val="00731CB9"/>
    <w:rsid w:val="007325BA"/>
    <w:rsid w:val="00733615"/>
    <w:rsid w:val="00733E6B"/>
    <w:rsid w:val="0073489B"/>
    <w:rsid w:val="00737166"/>
    <w:rsid w:val="00737E74"/>
    <w:rsid w:val="00740196"/>
    <w:rsid w:val="0074093F"/>
    <w:rsid w:val="00740964"/>
    <w:rsid w:val="00740AF6"/>
    <w:rsid w:val="00750A01"/>
    <w:rsid w:val="00750A2A"/>
    <w:rsid w:val="00751299"/>
    <w:rsid w:val="007519FF"/>
    <w:rsid w:val="00752573"/>
    <w:rsid w:val="00754C70"/>
    <w:rsid w:val="00755444"/>
    <w:rsid w:val="007555BD"/>
    <w:rsid w:val="00755D0D"/>
    <w:rsid w:val="00757676"/>
    <w:rsid w:val="00760744"/>
    <w:rsid w:val="00760DF8"/>
    <w:rsid w:val="007636D8"/>
    <w:rsid w:val="00763D16"/>
    <w:rsid w:val="0076625D"/>
    <w:rsid w:val="0076661E"/>
    <w:rsid w:val="00766F81"/>
    <w:rsid w:val="00772AE1"/>
    <w:rsid w:val="00775104"/>
    <w:rsid w:val="00776B36"/>
    <w:rsid w:val="00777F41"/>
    <w:rsid w:val="00780112"/>
    <w:rsid w:val="0078049F"/>
    <w:rsid w:val="00782140"/>
    <w:rsid w:val="00784571"/>
    <w:rsid w:val="00784DE6"/>
    <w:rsid w:val="007873DB"/>
    <w:rsid w:val="007877BC"/>
    <w:rsid w:val="00790212"/>
    <w:rsid w:val="00791F5A"/>
    <w:rsid w:val="00792096"/>
    <w:rsid w:val="007922E6"/>
    <w:rsid w:val="00792EC2"/>
    <w:rsid w:val="00793504"/>
    <w:rsid w:val="00793975"/>
    <w:rsid w:val="00794744"/>
    <w:rsid w:val="00794C43"/>
    <w:rsid w:val="00797469"/>
    <w:rsid w:val="00797FB7"/>
    <w:rsid w:val="007A0FCF"/>
    <w:rsid w:val="007A31AA"/>
    <w:rsid w:val="007A32A2"/>
    <w:rsid w:val="007A74F4"/>
    <w:rsid w:val="007B05B4"/>
    <w:rsid w:val="007B08E9"/>
    <w:rsid w:val="007B2073"/>
    <w:rsid w:val="007B2CBA"/>
    <w:rsid w:val="007B4036"/>
    <w:rsid w:val="007B4986"/>
    <w:rsid w:val="007B6403"/>
    <w:rsid w:val="007B73FF"/>
    <w:rsid w:val="007C05A4"/>
    <w:rsid w:val="007C1D67"/>
    <w:rsid w:val="007C2DA6"/>
    <w:rsid w:val="007C4CEB"/>
    <w:rsid w:val="007C6520"/>
    <w:rsid w:val="007C65ED"/>
    <w:rsid w:val="007C7A8D"/>
    <w:rsid w:val="007C7CEF"/>
    <w:rsid w:val="007D0024"/>
    <w:rsid w:val="007D2A5B"/>
    <w:rsid w:val="007D30C7"/>
    <w:rsid w:val="007D35EA"/>
    <w:rsid w:val="007D5921"/>
    <w:rsid w:val="007D6952"/>
    <w:rsid w:val="007E01BF"/>
    <w:rsid w:val="007E065C"/>
    <w:rsid w:val="007E0BDD"/>
    <w:rsid w:val="007E1340"/>
    <w:rsid w:val="007E32F3"/>
    <w:rsid w:val="007E33E2"/>
    <w:rsid w:val="007E6A17"/>
    <w:rsid w:val="007F06A1"/>
    <w:rsid w:val="007F11DF"/>
    <w:rsid w:val="007F15FE"/>
    <w:rsid w:val="007F263D"/>
    <w:rsid w:val="007F273E"/>
    <w:rsid w:val="007F3023"/>
    <w:rsid w:val="007F4291"/>
    <w:rsid w:val="007F6E82"/>
    <w:rsid w:val="007F6FAF"/>
    <w:rsid w:val="007F74CD"/>
    <w:rsid w:val="007F7A13"/>
    <w:rsid w:val="007F7DCC"/>
    <w:rsid w:val="00800D3A"/>
    <w:rsid w:val="00801331"/>
    <w:rsid w:val="00801EFA"/>
    <w:rsid w:val="00802227"/>
    <w:rsid w:val="008034A4"/>
    <w:rsid w:val="0080460B"/>
    <w:rsid w:val="008071C2"/>
    <w:rsid w:val="008113A8"/>
    <w:rsid w:val="00811F13"/>
    <w:rsid w:val="008152A1"/>
    <w:rsid w:val="00815573"/>
    <w:rsid w:val="008171E2"/>
    <w:rsid w:val="008209A5"/>
    <w:rsid w:val="00821320"/>
    <w:rsid w:val="008219F3"/>
    <w:rsid w:val="00824ACE"/>
    <w:rsid w:val="0082597C"/>
    <w:rsid w:val="00827116"/>
    <w:rsid w:val="00830DFD"/>
    <w:rsid w:val="00831B33"/>
    <w:rsid w:val="00833335"/>
    <w:rsid w:val="00833A7F"/>
    <w:rsid w:val="00833AF4"/>
    <w:rsid w:val="008342F6"/>
    <w:rsid w:val="00834536"/>
    <w:rsid w:val="00834F48"/>
    <w:rsid w:val="008359C6"/>
    <w:rsid w:val="00840DA9"/>
    <w:rsid w:val="008454AE"/>
    <w:rsid w:val="00845C74"/>
    <w:rsid w:val="0084719C"/>
    <w:rsid w:val="008474DC"/>
    <w:rsid w:val="00851335"/>
    <w:rsid w:val="00851A96"/>
    <w:rsid w:val="00854FA2"/>
    <w:rsid w:val="0085530B"/>
    <w:rsid w:val="008557AD"/>
    <w:rsid w:val="00856771"/>
    <w:rsid w:val="00857C75"/>
    <w:rsid w:val="00860AA4"/>
    <w:rsid w:val="008615DD"/>
    <w:rsid w:val="0086248A"/>
    <w:rsid w:val="008633CE"/>
    <w:rsid w:val="008633FD"/>
    <w:rsid w:val="00864C7D"/>
    <w:rsid w:val="00865B80"/>
    <w:rsid w:val="0087038D"/>
    <w:rsid w:val="008704BE"/>
    <w:rsid w:val="00871CE8"/>
    <w:rsid w:val="00874276"/>
    <w:rsid w:val="008743C8"/>
    <w:rsid w:val="00874E59"/>
    <w:rsid w:val="00874EC3"/>
    <w:rsid w:val="00875645"/>
    <w:rsid w:val="00876CDB"/>
    <w:rsid w:val="00877281"/>
    <w:rsid w:val="00877615"/>
    <w:rsid w:val="00880BD3"/>
    <w:rsid w:val="0088135F"/>
    <w:rsid w:val="00882295"/>
    <w:rsid w:val="00883FE8"/>
    <w:rsid w:val="008854C5"/>
    <w:rsid w:val="00886540"/>
    <w:rsid w:val="00891AEB"/>
    <w:rsid w:val="00891CF3"/>
    <w:rsid w:val="00891FA1"/>
    <w:rsid w:val="008929AA"/>
    <w:rsid w:val="00896DD6"/>
    <w:rsid w:val="0089754D"/>
    <w:rsid w:val="008A1271"/>
    <w:rsid w:val="008A2516"/>
    <w:rsid w:val="008A2AFD"/>
    <w:rsid w:val="008A5BED"/>
    <w:rsid w:val="008B03AF"/>
    <w:rsid w:val="008B06B7"/>
    <w:rsid w:val="008B07F2"/>
    <w:rsid w:val="008B0A24"/>
    <w:rsid w:val="008B2B9D"/>
    <w:rsid w:val="008B3F26"/>
    <w:rsid w:val="008B4010"/>
    <w:rsid w:val="008B5A53"/>
    <w:rsid w:val="008B65CB"/>
    <w:rsid w:val="008B7058"/>
    <w:rsid w:val="008B774C"/>
    <w:rsid w:val="008C2347"/>
    <w:rsid w:val="008C2776"/>
    <w:rsid w:val="008C2A99"/>
    <w:rsid w:val="008C2FC6"/>
    <w:rsid w:val="008C4702"/>
    <w:rsid w:val="008C5489"/>
    <w:rsid w:val="008C66C8"/>
    <w:rsid w:val="008C7E86"/>
    <w:rsid w:val="008D11A6"/>
    <w:rsid w:val="008D2456"/>
    <w:rsid w:val="008D2C57"/>
    <w:rsid w:val="008D2C85"/>
    <w:rsid w:val="008D33DC"/>
    <w:rsid w:val="008D49A6"/>
    <w:rsid w:val="008D517A"/>
    <w:rsid w:val="008D5309"/>
    <w:rsid w:val="008D5DF2"/>
    <w:rsid w:val="008E01FE"/>
    <w:rsid w:val="008E1287"/>
    <w:rsid w:val="008E2C13"/>
    <w:rsid w:val="008E38A2"/>
    <w:rsid w:val="008E577D"/>
    <w:rsid w:val="008E5A35"/>
    <w:rsid w:val="008F12D7"/>
    <w:rsid w:val="008F362A"/>
    <w:rsid w:val="008F39FD"/>
    <w:rsid w:val="008F40FE"/>
    <w:rsid w:val="008F4508"/>
    <w:rsid w:val="008F4F3D"/>
    <w:rsid w:val="008F69B3"/>
    <w:rsid w:val="008F6E4C"/>
    <w:rsid w:val="008F7081"/>
    <w:rsid w:val="008F795C"/>
    <w:rsid w:val="008F7CDB"/>
    <w:rsid w:val="008F7DB8"/>
    <w:rsid w:val="0090003F"/>
    <w:rsid w:val="00902F34"/>
    <w:rsid w:val="00911D52"/>
    <w:rsid w:val="00916074"/>
    <w:rsid w:val="009172C7"/>
    <w:rsid w:val="00921E8B"/>
    <w:rsid w:val="00923930"/>
    <w:rsid w:val="00923A3F"/>
    <w:rsid w:val="00925007"/>
    <w:rsid w:val="00926DF5"/>
    <w:rsid w:val="00933D58"/>
    <w:rsid w:val="00935B89"/>
    <w:rsid w:val="00936644"/>
    <w:rsid w:val="00937155"/>
    <w:rsid w:val="0093792B"/>
    <w:rsid w:val="00940382"/>
    <w:rsid w:val="00940B01"/>
    <w:rsid w:val="00942281"/>
    <w:rsid w:val="009430A1"/>
    <w:rsid w:val="00946664"/>
    <w:rsid w:val="00946A8B"/>
    <w:rsid w:val="00951269"/>
    <w:rsid w:val="00951363"/>
    <w:rsid w:val="0095208C"/>
    <w:rsid w:val="009528FE"/>
    <w:rsid w:val="00952C40"/>
    <w:rsid w:val="00952F7C"/>
    <w:rsid w:val="00953626"/>
    <w:rsid w:val="00953E47"/>
    <w:rsid w:val="00954A81"/>
    <w:rsid w:val="00954DF1"/>
    <w:rsid w:val="009554D2"/>
    <w:rsid w:val="00957808"/>
    <w:rsid w:val="00957E82"/>
    <w:rsid w:val="009601A3"/>
    <w:rsid w:val="00960B6E"/>
    <w:rsid w:val="00961B77"/>
    <w:rsid w:val="00962723"/>
    <w:rsid w:val="009649E0"/>
    <w:rsid w:val="009738C4"/>
    <w:rsid w:val="0097772E"/>
    <w:rsid w:val="00977790"/>
    <w:rsid w:val="009816B6"/>
    <w:rsid w:val="00982157"/>
    <w:rsid w:val="0098296D"/>
    <w:rsid w:val="00982E03"/>
    <w:rsid w:val="009833E3"/>
    <w:rsid w:val="009836C4"/>
    <w:rsid w:val="00983EF3"/>
    <w:rsid w:val="00984337"/>
    <w:rsid w:val="00984E28"/>
    <w:rsid w:val="00984F02"/>
    <w:rsid w:val="00985067"/>
    <w:rsid w:val="009870B7"/>
    <w:rsid w:val="009879B1"/>
    <w:rsid w:val="009879C4"/>
    <w:rsid w:val="009905D3"/>
    <w:rsid w:val="00990778"/>
    <w:rsid w:val="00991388"/>
    <w:rsid w:val="00991BD6"/>
    <w:rsid w:val="00992BCA"/>
    <w:rsid w:val="00993552"/>
    <w:rsid w:val="00994D62"/>
    <w:rsid w:val="009952C2"/>
    <w:rsid w:val="009952EB"/>
    <w:rsid w:val="00995BD4"/>
    <w:rsid w:val="00995E84"/>
    <w:rsid w:val="00996025"/>
    <w:rsid w:val="00996154"/>
    <w:rsid w:val="009964B1"/>
    <w:rsid w:val="00996F59"/>
    <w:rsid w:val="009973D4"/>
    <w:rsid w:val="009979BA"/>
    <w:rsid w:val="009A0335"/>
    <w:rsid w:val="009A19D3"/>
    <w:rsid w:val="009A1A1A"/>
    <w:rsid w:val="009A41FD"/>
    <w:rsid w:val="009A545F"/>
    <w:rsid w:val="009A5E08"/>
    <w:rsid w:val="009A5F52"/>
    <w:rsid w:val="009A68E9"/>
    <w:rsid w:val="009A6FF7"/>
    <w:rsid w:val="009A73F9"/>
    <w:rsid w:val="009A7906"/>
    <w:rsid w:val="009B0254"/>
    <w:rsid w:val="009B1A91"/>
    <w:rsid w:val="009B3038"/>
    <w:rsid w:val="009B34FB"/>
    <w:rsid w:val="009B3CF1"/>
    <w:rsid w:val="009B4721"/>
    <w:rsid w:val="009B6CF3"/>
    <w:rsid w:val="009B7281"/>
    <w:rsid w:val="009C1120"/>
    <w:rsid w:val="009C5374"/>
    <w:rsid w:val="009C58CB"/>
    <w:rsid w:val="009C6F58"/>
    <w:rsid w:val="009C71F5"/>
    <w:rsid w:val="009D16E5"/>
    <w:rsid w:val="009D1A01"/>
    <w:rsid w:val="009D2163"/>
    <w:rsid w:val="009D3191"/>
    <w:rsid w:val="009D350A"/>
    <w:rsid w:val="009D3B93"/>
    <w:rsid w:val="009D6084"/>
    <w:rsid w:val="009D6256"/>
    <w:rsid w:val="009D6D70"/>
    <w:rsid w:val="009E02BE"/>
    <w:rsid w:val="009E0DC4"/>
    <w:rsid w:val="009E1A53"/>
    <w:rsid w:val="009E28D5"/>
    <w:rsid w:val="009E2B18"/>
    <w:rsid w:val="009E32CE"/>
    <w:rsid w:val="009E3490"/>
    <w:rsid w:val="009E4E51"/>
    <w:rsid w:val="009E53AC"/>
    <w:rsid w:val="009F024A"/>
    <w:rsid w:val="009F0453"/>
    <w:rsid w:val="009F1E00"/>
    <w:rsid w:val="009F6CFC"/>
    <w:rsid w:val="009F6E9F"/>
    <w:rsid w:val="00A00EF9"/>
    <w:rsid w:val="00A02BD9"/>
    <w:rsid w:val="00A02CE9"/>
    <w:rsid w:val="00A02DB2"/>
    <w:rsid w:val="00A0329A"/>
    <w:rsid w:val="00A03ECD"/>
    <w:rsid w:val="00A05259"/>
    <w:rsid w:val="00A106A6"/>
    <w:rsid w:val="00A12E11"/>
    <w:rsid w:val="00A1340C"/>
    <w:rsid w:val="00A14516"/>
    <w:rsid w:val="00A155DC"/>
    <w:rsid w:val="00A15849"/>
    <w:rsid w:val="00A163E9"/>
    <w:rsid w:val="00A169DD"/>
    <w:rsid w:val="00A178F4"/>
    <w:rsid w:val="00A20AC4"/>
    <w:rsid w:val="00A2184E"/>
    <w:rsid w:val="00A22ED9"/>
    <w:rsid w:val="00A22F17"/>
    <w:rsid w:val="00A2470A"/>
    <w:rsid w:val="00A25AC2"/>
    <w:rsid w:val="00A26BF3"/>
    <w:rsid w:val="00A273D3"/>
    <w:rsid w:val="00A30458"/>
    <w:rsid w:val="00A315EA"/>
    <w:rsid w:val="00A31752"/>
    <w:rsid w:val="00A31F3C"/>
    <w:rsid w:val="00A320A6"/>
    <w:rsid w:val="00A34DD2"/>
    <w:rsid w:val="00A36F96"/>
    <w:rsid w:val="00A36F97"/>
    <w:rsid w:val="00A37EB0"/>
    <w:rsid w:val="00A40711"/>
    <w:rsid w:val="00A41537"/>
    <w:rsid w:val="00A43FF9"/>
    <w:rsid w:val="00A447F9"/>
    <w:rsid w:val="00A4508F"/>
    <w:rsid w:val="00A45EC0"/>
    <w:rsid w:val="00A4611F"/>
    <w:rsid w:val="00A46145"/>
    <w:rsid w:val="00A47324"/>
    <w:rsid w:val="00A500D0"/>
    <w:rsid w:val="00A501C6"/>
    <w:rsid w:val="00A50A08"/>
    <w:rsid w:val="00A50A7F"/>
    <w:rsid w:val="00A510FB"/>
    <w:rsid w:val="00A5334A"/>
    <w:rsid w:val="00A54555"/>
    <w:rsid w:val="00A557AD"/>
    <w:rsid w:val="00A5601F"/>
    <w:rsid w:val="00A5630C"/>
    <w:rsid w:val="00A56C27"/>
    <w:rsid w:val="00A577E3"/>
    <w:rsid w:val="00A60A18"/>
    <w:rsid w:val="00A62D37"/>
    <w:rsid w:val="00A6313D"/>
    <w:rsid w:val="00A634AB"/>
    <w:rsid w:val="00A635A0"/>
    <w:rsid w:val="00A63C1B"/>
    <w:rsid w:val="00A63DC4"/>
    <w:rsid w:val="00A647DE"/>
    <w:rsid w:val="00A6537D"/>
    <w:rsid w:val="00A658C3"/>
    <w:rsid w:val="00A665D8"/>
    <w:rsid w:val="00A66DC9"/>
    <w:rsid w:val="00A673AC"/>
    <w:rsid w:val="00A711A7"/>
    <w:rsid w:val="00A732F3"/>
    <w:rsid w:val="00A745B0"/>
    <w:rsid w:val="00A75802"/>
    <w:rsid w:val="00A810EE"/>
    <w:rsid w:val="00A8139B"/>
    <w:rsid w:val="00A83E1F"/>
    <w:rsid w:val="00A84199"/>
    <w:rsid w:val="00A8499C"/>
    <w:rsid w:val="00A84C3C"/>
    <w:rsid w:val="00A84E2E"/>
    <w:rsid w:val="00A85264"/>
    <w:rsid w:val="00A85A77"/>
    <w:rsid w:val="00A86583"/>
    <w:rsid w:val="00A86EED"/>
    <w:rsid w:val="00A87035"/>
    <w:rsid w:val="00A90CF7"/>
    <w:rsid w:val="00A91DC4"/>
    <w:rsid w:val="00A942B1"/>
    <w:rsid w:val="00A943AA"/>
    <w:rsid w:val="00A94E8D"/>
    <w:rsid w:val="00A959AB"/>
    <w:rsid w:val="00A96DDE"/>
    <w:rsid w:val="00A96F8B"/>
    <w:rsid w:val="00A97E1D"/>
    <w:rsid w:val="00AA0600"/>
    <w:rsid w:val="00AA127F"/>
    <w:rsid w:val="00AA1905"/>
    <w:rsid w:val="00AA1968"/>
    <w:rsid w:val="00AA2526"/>
    <w:rsid w:val="00AA25F7"/>
    <w:rsid w:val="00AA28FD"/>
    <w:rsid w:val="00AA2D60"/>
    <w:rsid w:val="00AA2E36"/>
    <w:rsid w:val="00AA5450"/>
    <w:rsid w:val="00AA55E7"/>
    <w:rsid w:val="00AA5BA9"/>
    <w:rsid w:val="00AA6C72"/>
    <w:rsid w:val="00AA7C45"/>
    <w:rsid w:val="00AA7C9E"/>
    <w:rsid w:val="00AB07D6"/>
    <w:rsid w:val="00AB08DD"/>
    <w:rsid w:val="00AB1E60"/>
    <w:rsid w:val="00AB21C1"/>
    <w:rsid w:val="00AB2CFA"/>
    <w:rsid w:val="00AB302C"/>
    <w:rsid w:val="00AB3DAE"/>
    <w:rsid w:val="00AB444D"/>
    <w:rsid w:val="00AB6299"/>
    <w:rsid w:val="00AB75FD"/>
    <w:rsid w:val="00AC2076"/>
    <w:rsid w:val="00AC28C3"/>
    <w:rsid w:val="00AC2A7A"/>
    <w:rsid w:val="00AC3067"/>
    <w:rsid w:val="00AC4071"/>
    <w:rsid w:val="00AD03FF"/>
    <w:rsid w:val="00AD175C"/>
    <w:rsid w:val="00AD2A7A"/>
    <w:rsid w:val="00AD4025"/>
    <w:rsid w:val="00AD48F4"/>
    <w:rsid w:val="00AD50BE"/>
    <w:rsid w:val="00AE16CF"/>
    <w:rsid w:val="00AE1786"/>
    <w:rsid w:val="00AE1E6E"/>
    <w:rsid w:val="00AE2238"/>
    <w:rsid w:val="00AE49ED"/>
    <w:rsid w:val="00AE4DB0"/>
    <w:rsid w:val="00AE4F2A"/>
    <w:rsid w:val="00AE4F4D"/>
    <w:rsid w:val="00AE5D25"/>
    <w:rsid w:val="00AE71F3"/>
    <w:rsid w:val="00AE74B6"/>
    <w:rsid w:val="00AF0FC9"/>
    <w:rsid w:val="00AF1DFB"/>
    <w:rsid w:val="00AF1E68"/>
    <w:rsid w:val="00AF3627"/>
    <w:rsid w:val="00AF395A"/>
    <w:rsid w:val="00AF3A92"/>
    <w:rsid w:val="00AF494B"/>
    <w:rsid w:val="00AF4F37"/>
    <w:rsid w:val="00AF5DD7"/>
    <w:rsid w:val="00AF5E4F"/>
    <w:rsid w:val="00AF6AD3"/>
    <w:rsid w:val="00AF724F"/>
    <w:rsid w:val="00AF76E0"/>
    <w:rsid w:val="00AF77DB"/>
    <w:rsid w:val="00B01538"/>
    <w:rsid w:val="00B01C07"/>
    <w:rsid w:val="00B03438"/>
    <w:rsid w:val="00B0355F"/>
    <w:rsid w:val="00B03C6C"/>
    <w:rsid w:val="00B04B92"/>
    <w:rsid w:val="00B05251"/>
    <w:rsid w:val="00B0714B"/>
    <w:rsid w:val="00B0743D"/>
    <w:rsid w:val="00B10C47"/>
    <w:rsid w:val="00B11E6E"/>
    <w:rsid w:val="00B12BFA"/>
    <w:rsid w:val="00B1567C"/>
    <w:rsid w:val="00B168B9"/>
    <w:rsid w:val="00B171EB"/>
    <w:rsid w:val="00B17AFF"/>
    <w:rsid w:val="00B21BE6"/>
    <w:rsid w:val="00B23193"/>
    <w:rsid w:val="00B24712"/>
    <w:rsid w:val="00B24D12"/>
    <w:rsid w:val="00B250C9"/>
    <w:rsid w:val="00B252C7"/>
    <w:rsid w:val="00B25CA6"/>
    <w:rsid w:val="00B26713"/>
    <w:rsid w:val="00B27A28"/>
    <w:rsid w:val="00B30988"/>
    <w:rsid w:val="00B3272F"/>
    <w:rsid w:val="00B33778"/>
    <w:rsid w:val="00B34AC5"/>
    <w:rsid w:val="00B355A6"/>
    <w:rsid w:val="00B4010F"/>
    <w:rsid w:val="00B40341"/>
    <w:rsid w:val="00B42D4D"/>
    <w:rsid w:val="00B43906"/>
    <w:rsid w:val="00B45346"/>
    <w:rsid w:val="00B46404"/>
    <w:rsid w:val="00B4681C"/>
    <w:rsid w:val="00B475A2"/>
    <w:rsid w:val="00B52249"/>
    <w:rsid w:val="00B535D6"/>
    <w:rsid w:val="00B53925"/>
    <w:rsid w:val="00B54D8B"/>
    <w:rsid w:val="00B5599D"/>
    <w:rsid w:val="00B568A0"/>
    <w:rsid w:val="00B56B04"/>
    <w:rsid w:val="00B56D34"/>
    <w:rsid w:val="00B62173"/>
    <w:rsid w:val="00B63496"/>
    <w:rsid w:val="00B63E3E"/>
    <w:rsid w:val="00B667A5"/>
    <w:rsid w:val="00B70A15"/>
    <w:rsid w:val="00B722A1"/>
    <w:rsid w:val="00B72E8D"/>
    <w:rsid w:val="00B75FA6"/>
    <w:rsid w:val="00B81C8F"/>
    <w:rsid w:val="00B8270C"/>
    <w:rsid w:val="00B829BC"/>
    <w:rsid w:val="00B8537D"/>
    <w:rsid w:val="00B8583F"/>
    <w:rsid w:val="00B900C3"/>
    <w:rsid w:val="00B9015C"/>
    <w:rsid w:val="00B92A68"/>
    <w:rsid w:val="00B92D74"/>
    <w:rsid w:val="00B92F92"/>
    <w:rsid w:val="00B938FD"/>
    <w:rsid w:val="00B93B35"/>
    <w:rsid w:val="00B9574C"/>
    <w:rsid w:val="00B96409"/>
    <w:rsid w:val="00B969DA"/>
    <w:rsid w:val="00B97B77"/>
    <w:rsid w:val="00BA1952"/>
    <w:rsid w:val="00BA1E4B"/>
    <w:rsid w:val="00BA243E"/>
    <w:rsid w:val="00BA36E5"/>
    <w:rsid w:val="00BA36F5"/>
    <w:rsid w:val="00BA5552"/>
    <w:rsid w:val="00BA598C"/>
    <w:rsid w:val="00BA6BCE"/>
    <w:rsid w:val="00BA7AF0"/>
    <w:rsid w:val="00BB1BCB"/>
    <w:rsid w:val="00BB2177"/>
    <w:rsid w:val="00BB22D2"/>
    <w:rsid w:val="00BB3FF8"/>
    <w:rsid w:val="00BB46F9"/>
    <w:rsid w:val="00BB65E6"/>
    <w:rsid w:val="00BB6CD7"/>
    <w:rsid w:val="00BC1186"/>
    <w:rsid w:val="00BC4F2B"/>
    <w:rsid w:val="00BC512D"/>
    <w:rsid w:val="00BC6ABD"/>
    <w:rsid w:val="00BC71D1"/>
    <w:rsid w:val="00BD2B47"/>
    <w:rsid w:val="00BD3CDE"/>
    <w:rsid w:val="00BD6594"/>
    <w:rsid w:val="00BD6E6B"/>
    <w:rsid w:val="00BE02CD"/>
    <w:rsid w:val="00BE1A14"/>
    <w:rsid w:val="00BE225B"/>
    <w:rsid w:val="00BE30A2"/>
    <w:rsid w:val="00BE36AB"/>
    <w:rsid w:val="00BE5450"/>
    <w:rsid w:val="00BE56F4"/>
    <w:rsid w:val="00BE5941"/>
    <w:rsid w:val="00BE6420"/>
    <w:rsid w:val="00BE6D2E"/>
    <w:rsid w:val="00BE7A1E"/>
    <w:rsid w:val="00BF1BCC"/>
    <w:rsid w:val="00BF3882"/>
    <w:rsid w:val="00BF4FE6"/>
    <w:rsid w:val="00BF5845"/>
    <w:rsid w:val="00BF5B2F"/>
    <w:rsid w:val="00BF7AD7"/>
    <w:rsid w:val="00C00572"/>
    <w:rsid w:val="00C01408"/>
    <w:rsid w:val="00C02B6F"/>
    <w:rsid w:val="00C03509"/>
    <w:rsid w:val="00C04884"/>
    <w:rsid w:val="00C04C5E"/>
    <w:rsid w:val="00C04EC0"/>
    <w:rsid w:val="00C05C57"/>
    <w:rsid w:val="00C05E74"/>
    <w:rsid w:val="00C06253"/>
    <w:rsid w:val="00C119D4"/>
    <w:rsid w:val="00C12174"/>
    <w:rsid w:val="00C14569"/>
    <w:rsid w:val="00C14CCE"/>
    <w:rsid w:val="00C16429"/>
    <w:rsid w:val="00C16824"/>
    <w:rsid w:val="00C16D86"/>
    <w:rsid w:val="00C16DD2"/>
    <w:rsid w:val="00C22897"/>
    <w:rsid w:val="00C232C3"/>
    <w:rsid w:val="00C2511C"/>
    <w:rsid w:val="00C2541A"/>
    <w:rsid w:val="00C25705"/>
    <w:rsid w:val="00C2613F"/>
    <w:rsid w:val="00C261E0"/>
    <w:rsid w:val="00C2639F"/>
    <w:rsid w:val="00C26405"/>
    <w:rsid w:val="00C26E69"/>
    <w:rsid w:val="00C26F6D"/>
    <w:rsid w:val="00C274C0"/>
    <w:rsid w:val="00C27610"/>
    <w:rsid w:val="00C27649"/>
    <w:rsid w:val="00C30327"/>
    <w:rsid w:val="00C30538"/>
    <w:rsid w:val="00C30DA3"/>
    <w:rsid w:val="00C30F6E"/>
    <w:rsid w:val="00C317A8"/>
    <w:rsid w:val="00C33C31"/>
    <w:rsid w:val="00C3453C"/>
    <w:rsid w:val="00C35A70"/>
    <w:rsid w:val="00C35B13"/>
    <w:rsid w:val="00C36E35"/>
    <w:rsid w:val="00C37601"/>
    <w:rsid w:val="00C37CE9"/>
    <w:rsid w:val="00C41BF9"/>
    <w:rsid w:val="00C41F4E"/>
    <w:rsid w:val="00C42998"/>
    <w:rsid w:val="00C43248"/>
    <w:rsid w:val="00C45B26"/>
    <w:rsid w:val="00C4622E"/>
    <w:rsid w:val="00C53D09"/>
    <w:rsid w:val="00C54F05"/>
    <w:rsid w:val="00C550F7"/>
    <w:rsid w:val="00C557FC"/>
    <w:rsid w:val="00C56388"/>
    <w:rsid w:val="00C57DCE"/>
    <w:rsid w:val="00C62418"/>
    <w:rsid w:val="00C630C5"/>
    <w:rsid w:val="00C63919"/>
    <w:rsid w:val="00C63F26"/>
    <w:rsid w:val="00C648AB"/>
    <w:rsid w:val="00C65811"/>
    <w:rsid w:val="00C67FA9"/>
    <w:rsid w:val="00C713C3"/>
    <w:rsid w:val="00C715E7"/>
    <w:rsid w:val="00C71FAC"/>
    <w:rsid w:val="00C7306B"/>
    <w:rsid w:val="00C75889"/>
    <w:rsid w:val="00C7612A"/>
    <w:rsid w:val="00C80264"/>
    <w:rsid w:val="00C80F6D"/>
    <w:rsid w:val="00C81604"/>
    <w:rsid w:val="00C8161E"/>
    <w:rsid w:val="00C826F1"/>
    <w:rsid w:val="00C82C2D"/>
    <w:rsid w:val="00C86388"/>
    <w:rsid w:val="00C8678D"/>
    <w:rsid w:val="00C86FCB"/>
    <w:rsid w:val="00C870CE"/>
    <w:rsid w:val="00C87243"/>
    <w:rsid w:val="00C8754F"/>
    <w:rsid w:val="00C90008"/>
    <w:rsid w:val="00C918C6"/>
    <w:rsid w:val="00C9239B"/>
    <w:rsid w:val="00C931EE"/>
    <w:rsid w:val="00C932FE"/>
    <w:rsid w:val="00C936D4"/>
    <w:rsid w:val="00C939E2"/>
    <w:rsid w:val="00C96801"/>
    <w:rsid w:val="00CA0215"/>
    <w:rsid w:val="00CA236B"/>
    <w:rsid w:val="00CA23AB"/>
    <w:rsid w:val="00CA37FD"/>
    <w:rsid w:val="00CA49BB"/>
    <w:rsid w:val="00CA5EFC"/>
    <w:rsid w:val="00CA6996"/>
    <w:rsid w:val="00CA6CFC"/>
    <w:rsid w:val="00CB0337"/>
    <w:rsid w:val="00CB0440"/>
    <w:rsid w:val="00CB2B2F"/>
    <w:rsid w:val="00CB6022"/>
    <w:rsid w:val="00CB6D0E"/>
    <w:rsid w:val="00CB73D0"/>
    <w:rsid w:val="00CB7FB4"/>
    <w:rsid w:val="00CC02EA"/>
    <w:rsid w:val="00CC104C"/>
    <w:rsid w:val="00CC1987"/>
    <w:rsid w:val="00CC1D97"/>
    <w:rsid w:val="00CC2141"/>
    <w:rsid w:val="00CC2148"/>
    <w:rsid w:val="00CC277B"/>
    <w:rsid w:val="00CC49E6"/>
    <w:rsid w:val="00CC4D61"/>
    <w:rsid w:val="00CC4D89"/>
    <w:rsid w:val="00CC56CE"/>
    <w:rsid w:val="00CC7B50"/>
    <w:rsid w:val="00CC7D3D"/>
    <w:rsid w:val="00CD31BA"/>
    <w:rsid w:val="00CD4784"/>
    <w:rsid w:val="00CD6EF5"/>
    <w:rsid w:val="00CD7536"/>
    <w:rsid w:val="00CE02D7"/>
    <w:rsid w:val="00CE1379"/>
    <w:rsid w:val="00CE2E90"/>
    <w:rsid w:val="00CE2FBA"/>
    <w:rsid w:val="00CE4920"/>
    <w:rsid w:val="00CE7D92"/>
    <w:rsid w:val="00CF0093"/>
    <w:rsid w:val="00CF10A7"/>
    <w:rsid w:val="00CF19F2"/>
    <w:rsid w:val="00CF340B"/>
    <w:rsid w:val="00CF3AD7"/>
    <w:rsid w:val="00CF544C"/>
    <w:rsid w:val="00CF635A"/>
    <w:rsid w:val="00CF63D5"/>
    <w:rsid w:val="00CF6410"/>
    <w:rsid w:val="00CF7857"/>
    <w:rsid w:val="00D00B97"/>
    <w:rsid w:val="00D02290"/>
    <w:rsid w:val="00D043E1"/>
    <w:rsid w:val="00D05AFF"/>
    <w:rsid w:val="00D05B1F"/>
    <w:rsid w:val="00D068AB"/>
    <w:rsid w:val="00D07636"/>
    <w:rsid w:val="00D109AE"/>
    <w:rsid w:val="00D11BE2"/>
    <w:rsid w:val="00D11CC0"/>
    <w:rsid w:val="00D1222A"/>
    <w:rsid w:val="00D12733"/>
    <w:rsid w:val="00D1354A"/>
    <w:rsid w:val="00D137FF"/>
    <w:rsid w:val="00D13D68"/>
    <w:rsid w:val="00D15441"/>
    <w:rsid w:val="00D15EA9"/>
    <w:rsid w:val="00D175C9"/>
    <w:rsid w:val="00D2198D"/>
    <w:rsid w:val="00D22164"/>
    <w:rsid w:val="00D22EF3"/>
    <w:rsid w:val="00D230E8"/>
    <w:rsid w:val="00D23604"/>
    <w:rsid w:val="00D2371C"/>
    <w:rsid w:val="00D245D7"/>
    <w:rsid w:val="00D248D7"/>
    <w:rsid w:val="00D24B3E"/>
    <w:rsid w:val="00D26F4B"/>
    <w:rsid w:val="00D27C54"/>
    <w:rsid w:val="00D27FDF"/>
    <w:rsid w:val="00D33FF5"/>
    <w:rsid w:val="00D347E5"/>
    <w:rsid w:val="00D35E52"/>
    <w:rsid w:val="00D413EB"/>
    <w:rsid w:val="00D43C2E"/>
    <w:rsid w:val="00D4439A"/>
    <w:rsid w:val="00D44970"/>
    <w:rsid w:val="00D46040"/>
    <w:rsid w:val="00D461FE"/>
    <w:rsid w:val="00D46D8C"/>
    <w:rsid w:val="00D50242"/>
    <w:rsid w:val="00D518B3"/>
    <w:rsid w:val="00D54994"/>
    <w:rsid w:val="00D54ED5"/>
    <w:rsid w:val="00D54F3F"/>
    <w:rsid w:val="00D56DB9"/>
    <w:rsid w:val="00D570AE"/>
    <w:rsid w:val="00D60B9D"/>
    <w:rsid w:val="00D620DA"/>
    <w:rsid w:val="00D622B3"/>
    <w:rsid w:val="00D626D5"/>
    <w:rsid w:val="00D64FCD"/>
    <w:rsid w:val="00D66741"/>
    <w:rsid w:val="00D67B00"/>
    <w:rsid w:val="00D67BFA"/>
    <w:rsid w:val="00D7261A"/>
    <w:rsid w:val="00D73D30"/>
    <w:rsid w:val="00D74110"/>
    <w:rsid w:val="00D75DDC"/>
    <w:rsid w:val="00D7666D"/>
    <w:rsid w:val="00D767EF"/>
    <w:rsid w:val="00D76DF9"/>
    <w:rsid w:val="00D775B6"/>
    <w:rsid w:val="00D815AC"/>
    <w:rsid w:val="00D8172C"/>
    <w:rsid w:val="00D82C18"/>
    <w:rsid w:val="00D83103"/>
    <w:rsid w:val="00D84A49"/>
    <w:rsid w:val="00D851E8"/>
    <w:rsid w:val="00D867D0"/>
    <w:rsid w:val="00D86F63"/>
    <w:rsid w:val="00D902C2"/>
    <w:rsid w:val="00D90433"/>
    <w:rsid w:val="00D9050D"/>
    <w:rsid w:val="00D90B92"/>
    <w:rsid w:val="00D90D87"/>
    <w:rsid w:val="00D91804"/>
    <w:rsid w:val="00D92AA0"/>
    <w:rsid w:val="00D931C7"/>
    <w:rsid w:val="00D957AE"/>
    <w:rsid w:val="00D95CEB"/>
    <w:rsid w:val="00D9664B"/>
    <w:rsid w:val="00D97AD1"/>
    <w:rsid w:val="00DA03BE"/>
    <w:rsid w:val="00DA1766"/>
    <w:rsid w:val="00DA22FB"/>
    <w:rsid w:val="00DA2388"/>
    <w:rsid w:val="00DA24A8"/>
    <w:rsid w:val="00DA716F"/>
    <w:rsid w:val="00DA7C5F"/>
    <w:rsid w:val="00DB121F"/>
    <w:rsid w:val="00DB1693"/>
    <w:rsid w:val="00DB288E"/>
    <w:rsid w:val="00DB2C92"/>
    <w:rsid w:val="00DB43B5"/>
    <w:rsid w:val="00DB47D8"/>
    <w:rsid w:val="00DB58DD"/>
    <w:rsid w:val="00DB644F"/>
    <w:rsid w:val="00DB7770"/>
    <w:rsid w:val="00DC077C"/>
    <w:rsid w:val="00DC0A14"/>
    <w:rsid w:val="00DC19B9"/>
    <w:rsid w:val="00DC24E7"/>
    <w:rsid w:val="00DC599A"/>
    <w:rsid w:val="00DC5A85"/>
    <w:rsid w:val="00DC6D31"/>
    <w:rsid w:val="00DC7458"/>
    <w:rsid w:val="00DD0D64"/>
    <w:rsid w:val="00DD1BB8"/>
    <w:rsid w:val="00DD1EC0"/>
    <w:rsid w:val="00DD6AE9"/>
    <w:rsid w:val="00DD75DF"/>
    <w:rsid w:val="00DE42E8"/>
    <w:rsid w:val="00DE529A"/>
    <w:rsid w:val="00DE55FC"/>
    <w:rsid w:val="00DF600F"/>
    <w:rsid w:val="00DF7F28"/>
    <w:rsid w:val="00DF7F4A"/>
    <w:rsid w:val="00E01696"/>
    <w:rsid w:val="00E02DC9"/>
    <w:rsid w:val="00E03963"/>
    <w:rsid w:val="00E03F6C"/>
    <w:rsid w:val="00E060A4"/>
    <w:rsid w:val="00E06348"/>
    <w:rsid w:val="00E108EC"/>
    <w:rsid w:val="00E10B6E"/>
    <w:rsid w:val="00E12F1D"/>
    <w:rsid w:val="00E15563"/>
    <w:rsid w:val="00E20953"/>
    <w:rsid w:val="00E21069"/>
    <w:rsid w:val="00E22787"/>
    <w:rsid w:val="00E22E5D"/>
    <w:rsid w:val="00E252FB"/>
    <w:rsid w:val="00E25853"/>
    <w:rsid w:val="00E2744C"/>
    <w:rsid w:val="00E27BD8"/>
    <w:rsid w:val="00E27CD8"/>
    <w:rsid w:val="00E324A9"/>
    <w:rsid w:val="00E32EC7"/>
    <w:rsid w:val="00E34870"/>
    <w:rsid w:val="00E34D7D"/>
    <w:rsid w:val="00E362E3"/>
    <w:rsid w:val="00E363D7"/>
    <w:rsid w:val="00E36C41"/>
    <w:rsid w:val="00E40AE6"/>
    <w:rsid w:val="00E40E75"/>
    <w:rsid w:val="00E419F6"/>
    <w:rsid w:val="00E42CFE"/>
    <w:rsid w:val="00E43C51"/>
    <w:rsid w:val="00E4424A"/>
    <w:rsid w:val="00E44636"/>
    <w:rsid w:val="00E46B02"/>
    <w:rsid w:val="00E46B28"/>
    <w:rsid w:val="00E47EE4"/>
    <w:rsid w:val="00E5008F"/>
    <w:rsid w:val="00E50494"/>
    <w:rsid w:val="00E50991"/>
    <w:rsid w:val="00E50DF7"/>
    <w:rsid w:val="00E53DB0"/>
    <w:rsid w:val="00E547AA"/>
    <w:rsid w:val="00E56D66"/>
    <w:rsid w:val="00E57C5F"/>
    <w:rsid w:val="00E61A32"/>
    <w:rsid w:val="00E6390B"/>
    <w:rsid w:val="00E642C2"/>
    <w:rsid w:val="00E644E7"/>
    <w:rsid w:val="00E67CE7"/>
    <w:rsid w:val="00E72637"/>
    <w:rsid w:val="00E7392A"/>
    <w:rsid w:val="00E73E9A"/>
    <w:rsid w:val="00E74A65"/>
    <w:rsid w:val="00E74E45"/>
    <w:rsid w:val="00E75889"/>
    <w:rsid w:val="00E7788C"/>
    <w:rsid w:val="00E77909"/>
    <w:rsid w:val="00E8023A"/>
    <w:rsid w:val="00E81592"/>
    <w:rsid w:val="00E83749"/>
    <w:rsid w:val="00E912E1"/>
    <w:rsid w:val="00E91803"/>
    <w:rsid w:val="00E936AB"/>
    <w:rsid w:val="00E95369"/>
    <w:rsid w:val="00E958F7"/>
    <w:rsid w:val="00E95C3B"/>
    <w:rsid w:val="00E966C7"/>
    <w:rsid w:val="00E96891"/>
    <w:rsid w:val="00E96DBD"/>
    <w:rsid w:val="00EA0280"/>
    <w:rsid w:val="00EA0298"/>
    <w:rsid w:val="00EA0D68"/>
    <w:rsid w:val="00EA2BFD"/>
    <w:rsid w:val="00EA3FE7"/>
    <w:rsid w:val="00EA473D"/>
    <w:rsid w:val="00EA4909"/>
    <w:rsid w:val="00EA535F"/>
    <w:rsid w:val="00EA55AE"/>
    <w:rsid w:val="00EA60C6"/>
    <w:rsid w:val="00EA6328"/>
    <w:rsid w:val="00EA6511"/>
    <w:rsid w:val="00EA6573"/>
    <w:rsid w:val="00EA6DD1"/>
    <w:rsid w:val="00EA6F55"/>
    <w:rsid w:val="00EA6FAB"/>
    <w:rsid w:val="00EB071C"/>
    <w:rsid w:val="00EB0B04"/>
    <w:rsid w:val="00EB2227"/>
    <w:rsid w:val="00EB48A4"/>
    <w:rsid w:val="00EB62C7"/>
    <w:rsid w:val="00EB7C59"/>
    <w:rsid w:val="00EC01C3"/>
    <w:rsid w:val="00EC1E2E"/>
    <w:rsid w:val="00EC2CC9"/>
    <w:rsid w:val="00EC2D84"/>
    <w:rsid w:val="00EC339C"/>
    <w:rsid w:val="00EC3637"/>
    <w:rsid w:val="00EC3834"/>
    <w:rsid w:val="00EC388D"/>
    <w:rsid w:val="00EC3BCF"/>
    <w:rsid w:val="00ED0549"/>
    <w:rsid w:val="00ED12A5"/>
    <w:rsid w:val="00ED1BCE"/>
    <w:rsid w:val="00ED2019"/>
    <w:rsid w:val="00ED22D5"/>
    <w:rsid w:val="00ED36B5"/>
    <w:rsid w:val="00ED3865"/>
    <w:rsid w:val="00ED571D"/>
    <w:rsid w:val="00ED6FEC"/>
    <w:rsid w:val="00EE0206"/>
    <w:rsid w:val="00EE08C9"/>
    <w:rsid w:val="00EE11E3"/>
    <w:rsid w:val="00EE1218"/>
    <w:rsid w:val="00EE16D9"/>
    <w:rsid w:val="00EE1A10"/>
    <w:rsid w:val="00EE251E"/>
    <w:rsid w:val="00EE2B08"/>
    <w:rsid w:val="00EE2DDA"/>
    <w:rsid w:val="00EE3F0A"/>
    <w:rsid w:val="00EE4168"/>
    <w:rsid w:val="00EE755D"/>
    <w:rsid w:val="00EF0827"/>
    <w:rsid w:val="00EF3649"/>
    <w:rsid w:val="00EF4DCE"/>
    <w:rsid w:val="00EF4FEC"/>
    <w:rsid w:val="00EF7009"/>
    <w:rsid w:val="00EF7BF3"/>
    <w:rsid w:val="00F00419"/>
    <w:rsid w:val="00F02746"/>
    <w:rsid w:val="00F05113"/>
    <w:rsid w:val="00F05F37"/>
    <w:rsid w:val="00F0655D"/>
    <w:rsid w:val="00F070A5"/>
    <w:rsid w:val="00F13AD0"/>
    <w:rsid w:val="00F23239"/>
    <w:rsid w:val="00F30695"/>
    <w:rsid w:val="00F3286C"/>
    <w:rsid w:val="00F331AF"/>
    <w:rsid w:val="00F35597"/>
    <w:rsid w:val="00F35B63"/>
    <w:rsid w:val="00F40DCA"/>
    <w:rsid w:val="00F45A71"/>
    <w:rsid w:val="00F460DF"/>
    <w:rsid w:val="00F4724A"/>
    <w:rsid w:val="00F47896"/>
    <w:rsid w:val="00F478DD"/>
    <w:rsid w:val="00F5039D"/>
    <w:rsid w:val="00F53B48"/>
    <w:rsid w:val="00F54120"/>
    <w:rsid w:val="00F54A56"/>
    <w:rsid w:val="00F55A76"/>
    <w:rsid w:val="00F572AB"/>
    <w:rsid w:val="00F57E09"/>
    <w:rsid w:val="00F57FD5"/>
    <w:rsid w:val="00F6055A"/>
    <w:rsid w:val="00F60D9F"/>
    <w:rsid w:val="00F613D8"/>
    <w:rsid w:val="00F61B0B"/>
    <w:rsid w:val="00F62D57"/>
    <w:rsid w:val="00F630C0"/>
    <w:rsid w:val="00F65F83"/>
    <w:rsid w:val="00F66A3E"/>
    <w:rsid w:val="00F67F7B"/>
    <w:rsid w:val="00F70E43"/>
    <w:rsid w:val="00F713E5"/>
    <w:rsid w:val="00F7243E"/>
    <w:rsid w:val="00F73C81"/>
    <w:rsid w:val="00F73F63"/>
    <w:rsid w:val="00F742DC"/>
    <w:rsid w:val="00F74566"/>
    <w:rsid w:val="00F76F3E"/>
    <w:rsid w:val="00F80CB4"/>
    <w:rsid w:val="00F83623"/>
    <w:rsid w:val="00F85397"/>
    <w:rsid w:val="00F86293"/>
    <w:rsid w:val="00F86764"/>
    <w:rsid w:val="00F87AD9"/>
    <w:rsid w:val="00F9075B"/>
    <w:rsid w:val="00F90C5E"/>
    <w:rsid w:val="00F913A2"/>
    <w:rsid w:val="00F93C58"/>
    <w:rsid w:val="00F95195"/>
    <w:rsid w:val="00F957C1"/>
    <w:rsid w:val="00F96266"/>
    <w:rsid w:val="00F97D58"/>
    <w:rsid w:val="00FA0FC1"/>
    <w:rsid w:val="00FA22DA"/>
    <w:rsid w:val="00FA251D"/>
    <w:rsid w:val="00FA53F3"/>
    <w:rsid w:val="00FA544F"/>
    <w:rsid w:val="00FA69B3"/>
    <w:rsid w:val="00FA6A9F"/>
    <w:rsid w:val="00FB015D"/>
    <w:rsid w:val="00FB03E5"/>
    <w:rsid w:val="00FB07A8"/>
    <w:rsid w:val="00FB0AE5"/>
    <w:rsid w:val="00FB1601"/>
    <w:rsid w:val="00FB3BFE"/>
    <w:rsid w:val="00FB41FF"/>
    <w:rsid w:val="00FB59CE"/>
    <w:rsid w:val="00FB6A7F"/>
    <w:rsid w:val="00FB6BE1"/>
    <w:rsid w:val="00FB794B"/>
    <w:rsid w:val="00FC00A2"/>
    <w:rsid w:val="00FC19E1"/>
    <w:rsid w:val="00FC1EA3"/>
    <w:rsid w:val="00FC2EAC"/>
    <w:rsid w:val="00FC2F9E"/>
    <w:rsid w:val="00FC33CF"/>
    <w:rsid w:val="00FC5AAB"/>
    <w:rsid w:val="00FC5B1C"/>
    <w:rsid w:val="00FC5BBC"/>
    <w:rsid w:val="00FC62F8"/>
    <w:rsid w:val="00FC650A"/>
    <w:rsid w:val="00FC6DC0"/>
    <w:rsid w:val="00FC7D11"/>
    <w:rsid w:val="00FD24CC"/>
    <w:rsid w:val="00FD3218"/>
    <w:rsid w:val="00FD3636"/>
    <w:rsid w:val="00FD39F6"/>
    <w:rsid w:val="00FD5488"/>
    <w:rsid w:val="00FD5DA3"/>
    <w:rsid w:val="00FD5FD4"/>
    <w:rsid w:val="00FE08C8"/>
    <w:rsid w:val="00FE1562"/>
    <w:rsid w:val="00FE19D5"/>
    <w:rsid w:val="00FE4C1A"/>
    <w:rsid w:val="00FE58C1"/>
    <w:rsid w:val="00FE5CFC"/>
    <w:rsid w:val="00FE6203"/>
    <w:rsid w:val="00FE65DA"/>
    <w:rsid w:val="00FF11D0"/>
    <w:rsid w:val="00FF18EA"/>
    <w:rsid w:val="00FF1B50"/>
    <w:rsid w:val="00FF3032"/>
    <w:rsid w:val="00FF419A"/>
    <w:rsid w:val="00FF4BC6"/>
    <w:rsid w:val="00FF6110"/>
    <w:rsid w:val="00FF669E"/>
    <w:rsid w:val="00FF698C"/>
    <w:rsid w:val="00FF75AF"/>
    <w:rsid w:val="00FF7B7A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99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paragraph" w:styleId="a8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9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826F1"/>
  </w:style>
  <w:style w:type="paragraph" w:styleId="ab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d">
    <w:name w:val="Title"/>
    <w:basedOn w:val="a"/>
    <w:link w:val="ae"/>
    <w:qFormat/>
    <w:rsid w:val="00A22ED9"/>
    <w:pPr>
      <w:jc w:val="center"/>
    </w:pPr>
    <w:rPr>
      <w:sz w:val="28"/>
    </w:rPr>
  </w:style>
  <w:style w:type="character" w:customStyle="1" w:styleId="ae">
    <w:name w:val="Название Знак"/>
    <w:basedOn w:val="a0"/>
    <w:link w:val="ad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0">
    <w:name w:val="header"/>
    <w:basedOn w:val="a"/>
    <w:link w:val="af1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8C2F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5"/>
    <w:uiPriority w:val="59"/>
    <w:rsid w:val="001E63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094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9649E0"/>
  </w:style>
  <w:style w:type="table" w:customStyle="1" w:styleId="4">
    <w:name w:val="Сетка таблицы4"/>
    <w:basedOn w:val="a1"/>
    <w:next w:val="a5"/>
    <w:uiPriority w:val="59"/>
    <w:rsid w:val="009649E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99"/>
    <w:qFormat/>
    <w:rsid w:val="009649E0"/>
    <w:rPr>
      <w:rFonts w:ascii="Times New Roman" w:hAnsi="Times New Roman" w:cs="Times New Roman" w:hint="default"/>
      <w:i/>
      <w:iCs w:val="0"/>
    </w:rPr>
  </w:style>
  <w:style w:type="character" w:customStyle="1" w:styleId="14">
    <w:name w:val="Основной текст с отступом Знак1"/>
    <w:basedOn w:val="a0"/>
    <w:rsid w:val="009649E0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649E0"/>
  </w:style>
  <w:style w:type="character" w:customStyle="1" w:styleId="a7">
    <w:name w:val="Основной текст Знак"/>
    <w:basedOn w:val="a0"/>
    <w:link w:val="a6"/>
    <w:uiPriority w:val="99"/>
    <w:locked/>
    <w:rsid w:val="009649E0"/>
  </w:style>
  <w:style w:type="table" w:customStyle="1" w:styleId="5">
    <w:name w:val="Сетка таблицы5"/>
    <w:basedOn w:val="a1"/>
    <w:next w:val="a5"/>
    <w:uiPriority w:val="59"/>
    <w:rsid w:val="00120EF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99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A86EED"/>
    <w:pPr>
      <w:spacing w:after="120"/>
    </w:pPr>
  </w:style>
  <w:style w:type="paragraph" w:styleId="a8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9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826F1"/>
  </w:style>
  <w:style w:type="paragraph" w:styleId="ab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d">
    <w:name w:val="Title"/>
    <w:basedOn w:val="a"/>
    <w:link w:val="ae"/>
    <w:qFormat/>
    <w:rsid w:val="00A22ED9"/>
    <w:pPr>
      <w:jc w:val="center"/>
    </w:pPr>
    <w:rPr>
      <w:sz w:val="28"/>
    </w:rPr>
  </w:style>
  <w:style w:type="character" w:customStyle="1" w:styleId="ae">
    <w:name w:val="Название Знак"/>
    <w:basedOn w:val="a0"/>
    <w:link w:val="ad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0">
    <w:name w:val="header"/>
    <w:basedOn w:val="a"/>
    <w:link w:val="af1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8C2F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5"/>
    <w:uiPriority w:val="59"/>
    <w:rsid w:val="001E63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0946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9649E0"/>
  </w:style>
  <w:style w:type="table" w:customStyle="1" w:styleId="4">
    <w:name w:val="Сетка таблицы4"/>
    <w:basedOn w:val="a1"/>
    <w:next w:val="a5"/>
    <w:uiPriority w:val="59"/>
    <w:rsid w:val="009649E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99"/>
    <w:qFormat/>
    <w:rsid w:val="009649E0"/>
    <w:rPr>
      <w:rFonts w:ascii="Times New Roman" w:hAnsi="Times New Roman" w:cs="Times New Roman" w:hint="default"/>
      <w:i/>
      <w:iCs w:val="0"/>
    </w:rPr>
  </w:style>
  <w:style w:type="character" w:customStyle="1" w:styleId="14">
    <w:name w:val="Основной текст с отступом Знак1"/>
    <w:basedOn w:val="a0"/>
    <w:rsid w:val="009649E0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649E0"/>
  </w:style>
  <w:style w:type="character" w:customStyle="1" w:styleId="a7">
    <w:name w:val="Основной текст Знак"/>
    <w:basedOn w:val="a0"/>
    <w:link w:val="a6"/>
    <w:uiPriority w:val="99"/>
    <w:locked/>
    <w:rsid w:val="009649E0"/>
  </w:style>
  <w:style w:type="table" w:customStyle="1" w:styleId="5">
    <w:name w:val="Сетка таблицы5"/>
    <w:basedOn w:val="a1"/>
    <w:next w:val="a5"/>
    <w:uiPriority w:val="59"/>
    <w:rsid w:val="00120EF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65868A0B0435B315D0C4E7BE211937DB4D3390244167FF4A402F6B4FB56B82831C59BAB5534E207E76B050C11A768035C8FAC93730q0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9AF5F-54BC-4422-BF53-40A10C79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2725</Words>
  <Characters>17585</Characters>
  <Application>Microsoft Office Word</Application>
  <DocSecurity>0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20270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Youriy</cp:lastModifiedBy>
  <cp:revision>4</cp:revision>
  <cp:lastPrinted>2019-09-13T07:46:00Z</cp:lastPrinted>
  <dcterms:created xsi:type="dcterms:W3CDTF">2020-12-18T07:50:00Z</dcterms:created>
  <dcterms:modified xsi:type="dcterms:W3CDTF">2020-12-18T08:18:00Z</dcterms:modified>
</cp:coreProperties>
</file>